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Краевое государственное бюджетное общеобразовательное учреждение</w:t>
      </w:r>
    </w:p>
    <w:p>
      <w:pPr>
        <w:jc w:val="center"/>
        <w:rPr>
          <w:b/>
        </w:rPr>
      </w:pPr>
      <w:r>
        <w:rPr>
          <w:b/>
        </w:rPr>
        <w:t>«Назаровская школа»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r>
        <w:t>РАССМОТРЕНО</w:t>
      </w:r>
      <w:r>
        <w:tab/>
      </w:r>
      <w:r>
        <w:tab/>
      </w:r>
      <w:r>
        <w:tab/>
      </w:r>
      <w:r>
        <w:tab/>
      </w:r>
      <w:r>
        <w:t>СОГЛАСОВАНО</w:t>
      </w:r>
      <w:r>
        <w:tab/>
      </w:r>
      <w:r>
        <w:tab/>
      </w:r>
      <w:r>
        <w:tab/>
      </w:r>
      <w:r>
        <w:t>ПРИНЯТО</w:t>
      </w:r>
      <w:r>
        <w:tab/>
      </w:r>
      <w:r>
        <w:tab/>
      </w:r>
      <w:r>
        <w:tab/>
      </w:r>
      <w:r>
        <w:tab/>
      </w:r>
      <w:r>
        <w:t>УТВЕРЖДАЮ</w:t>
      </w:r>
    </w:p>
    <w:p>
      <w:r>
        <w:t>на заседании МО</w:t>
      </w:r>
      <w:r>
        <w:tab/>
      </w:r>
      <w:r>
        <w:tab/>
      </w:r>
      <w:r>
        <w:tab/>
      </w:r>
      <w:r>
        <w:tab/>
      </w:r>
      <w:r>
        <w:t>Заместитель директора по</w:t>
      </w:r>
      <w:r>
        <w:tab/>
      </w:r>
      <w:r>
        <w:tab/>
      </w:r>
      <w:r>
        <w:t>на педагогическом совете</w:t>
      </w:r>
      <w:r>
        <w:tab/>
      </w:r>
      <w:r>
        <w:tab/>
      </w:r>
      <w:r>
        <w:t>Директор школы</w:t>
      </w:r>
    </w:p>
    <w:p>
      <w:r>
        <w:t>Протокол № ___</w:t>
      </w:r>
      <w:r>
        <w:tab/>
      </w:r>
      <w:r>
        <w:tab/>
      </w:r>
      <w:r>
        <w:tab/>
      </w:r>
      <w:r>
        <w:tab/>
      </w:r>
      <w:r>
        <w:t>учебной работе</w:t>
      </w:r>
      <w:r>
        <w:tab/>
      </w:r>
      <w:r>
        <w:tab/>
      </w:r>
      <w:r>
        <w:tab/>
      </w:r>
      <w:r>
        <w:t>Протокол № ____</w:t>
      </w:r>
      <w:r>
        <w:tab/>
      </w:r>
      <w:r>
        <w:tab/>
      </w:r>
      <w:r>
        <w:tab/>
      </w:r>
      <w:r>
        <w:t>_________ /Л.Г.Кравцова/</w:t>
      </w:r>
    </w:p>
    <w:p>
      <w:r>
        <w:t>от «___» ___20__г.</w:t>
      </w:r>
      <w:r>
        <w:tab/>
      </w:r>
      <w:r>
        <w:tab/>
      </w:r>
      <w:r>
        <w:tab/>
      </w:r>
      <w:r>
        <w:tab/>
      </w:r>
      <w:r>
        <w:t>_________/М. В. Малошенко/</w:t>
      </w:r>
      <w:r>
        <w:tab/>
      </w:r>
      <w:r>
        <w:t>от «___» ____ 20__г.</w:t>
      </w:r>
      <w:r>
        <w:tab/>
      </w:r>
      <w:r>
        <w:tab/>
      </w:r>
      <w:r>
        <w:t xml:space="preserve">            Приказ № __________</w:t>
      </w:r>
    </w:p>
    <w:p>
      <w:r>
        <w:t>Руководитель МО</w:t>
      </w:r>
      <w:r>
        <w:tab/>
      </w:r>
      <w:r>
        <w:tab/>
      </w:r>
      <w:r>
        <w:tab/>
      </w:r>
      <w:r>
        <w:tab/>
      </w:r>
      <w:r>
        <w:t>«___» ____ 20__г.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от «___» _______ 20__г.</w:t>
      </w:r>
    </w:p>
    <w:p>
      <w:r>
        <w:t xml:space="preserve">_______ / О. Н. Ефимова/                       </w:t>
      </w:r>
    </w:p>
    <w:p/>
    <w:p/>
    <w:p/>
    <w:p/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истории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9 классов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Разработана </w:t>
      </w:r>
      <w:r>
        <w:rPr>
          <w:sz w:val="28"/>
          <w:szCs w:val="28"/>
        </w:rPr>
        <w:t>учителем Е.А.Рассудовой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2024/2025 учебный год</w:t>
      </w:r>
    </w:p>
    <w:p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</w:rPr>
        <w:sectPr>
          <w:pgSz w:w="16838" w:h="11906" w:orient="landscape"/>
          <w:pgMar w:top="567" w:right="567" w:bottom="1134" w:left="567" w:header="709" w:footer="709" w:gutter="0"/>
          <w:cols w:space="708" w:num="1"/>
          <w:docGrid w:linePitch="360" w:charSpace="0"/>
        </w:sectPr>
      </w:pPr>
    </w:p>
    <w:p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spacing w:line="276" w:lineRule="auto"/>
        <w:ind w:right="566"/>
        <w:jc w:val="center"/>
        <w:rPr>
          <w:b/>
          <w:sz w:val="28"/>
          <w:szCs w:val="28"/>
        </w:rPr>
      </w:pPr>
    </w:p>
    <w:p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Рабочая программа по истории для  9 классов   составлена на основе </w:t>
      </w:r>
      <w:r>
        <w:rPr>
          <w:color w:val="000000"/>
          <w:sz w:val="28"/>
          <w:szCs w:val="28"/>
        </w:rPr>
        <w:t xml:space="preserve">адаптированной основной общеобразовательной программы образования  обучающихся с умственной отсталостью (интеллектуальными нарушениями) (вариант1) КГБОУ «Назаровская школа». </w:t>
      </w:r>
    </w:p>
    <w:p>
      <w:pPr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Цель:</w:t>
      </w:r>
      <w:r>
        <w:rPr>
          <w:color w:val="000000"/>
          <w:sz w:val="28"/>
          <w:szCs w:val="28"/>
        </w:rPr>
        <w:t xml:space="preserve"> </w:t>
      </w:r>
      <w:r>
        <w:rPr>
          <w:rStyle w:val="14"/>
          <w:color w:val="000000"/>
          <w:sz w:val="28"/>
          <w:szCs w:val="28"/>
        </w:rPr>
        <w:t>создать комплекс условий для максимального развития личности обучающихся с нарушением интеллекта при изучении истории.</w:t>
      </w:r>
    </w:p>
    <w:p>
      <w:pPr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Весь исторический материал представлен отечественной историей. Последовательное изучение исторических событий обеспечивает более глубокое понимание материала, облегчает формирование знаний.</w:t>
      </w:r>
    </w:p>
    <w:p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Исторический 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развития. Работа с символическими пособиями, какими являются план и карта, учит абстрагировать, развивает воображение учащихся. </w:t>
      </w:r>
      <w:r>
        <w:rPr>
          <w:color w:val="000000"/>
          <w:sz w:val="28"/>
          <w:szCs w:val="28"/>
        </w:rPr>
        <w:t>Завершается курс «История» знакомством с современной жизнью России. Этот материал представлен уроками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обобщающего характера.</w:t>
      </w:r>
    </w:p>
    <w:p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Систематическая словарная работа на уроках истории  расширяет лексический запас детей со сниженным интеллектом, помогает им понимать значения новых терминов и правильно употреблять новые слова в связной речи.</w:t>
      </w:r>
    </w:p>
    <w:p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Оптимальное изучение программы</w:t>
      </w:r>
      <w:r>
        <w:rPr>
          <w:b/>
          <w:sz w:val="28"/>
          <w:szCs w:val="28"/>
        </w:rPr>
        <w:t xml:space="preserve"> в 9 классе</w:t>
      </w:r>
      <w:r>
        <w:rPr>
          <w:sz w:val="28"/>
          <w:szCs w:val="28"/>
        </w:rPr>
        <w:t xml:space="preserve"> предполагает </w:t>
      </w:r>
      <w:r>
        <w:rPr>
          <w:b/>
          <w:sz w:val="28"/>
          <w:szCs w:val="28"/>
        </w:rPr>
        <w:t>68</w:t>
      </w:r>
      <w:r>
        <w:rPr>
          <w:sz w:val="28"/>
          <w:szCs w:val="28"/>
        </w:rPr>
        <w:t xml:space="preserve"> учебных часов в год, 2 (часа) учебных часа в неделю.</w:t>
      </w:r>
    </w:p>
    <w:p>
      <w:pPr>
        <w:pStyle w:val="9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>
      <w:pPr>
        <w:pStyle w:val="8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>
      <w:pPr>
        <w:pStyle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осознает себя как ученика, способного видеть и понимать окружающую     </w:t>
      </w:r>
    </w:p>
    <w:p>
      <w:pPr>
        <w:pStyle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действительность</w:t>
      </w:r>
    </w:p>
    <w:p>
      <w:pPr>
        <w:pStyle w:val="8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проявляет целенаправленность, работоспособность, настойчивость, трудолюбие</w:t>
      </w:r>
    </w:p>
    <w:p>
      <w:pPr>
        <w:pStyle w:val="8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учебные задания</w:t>
      </w:r>
    </w:p>
    <w:p>
      <w:pPr>
        <w:pStyle w:val="8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доводит начатое дело до завершения</w:t>
      </w:r>
    </w:p>
    <w:p>
      <w:pPr>
        <w:pStyle w:val="8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проявляет интерес к историческим событиям  своей родины</w:t>
      </w:r>
    </w:p>
    <w:p>
      <w:pPr>
        <w:pStyle w:val="8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проявляет гордость за народ и своих соотечественников.</w:t>
      </w:r>
    </w:p>
    <w:p>
      <w:pPr>
        <w:pStyle w:val="8"/>
        <w:rPr>
          <w:rFonts w:ascii="Times New Roman" w:hAnsi="Times New Roman"/>
          <w:b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предметных результатов, содержания, тематического планирования.</w:t>
      </w:r>
    </w:p>
    <w:p>
      <w:pPr>
        <w:pStyle w:val="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930"/>
        <w:gridCol w:w="4127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930" w:type="dxa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69" w:type="dxa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3448" w:type="dxa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Великая российская революция и Гражданская война </w:t>
            </w:r>
          </w:p>
        </w:tc>
        <w:tc>
          <w:tcPr>
            <w:tcW w:w="9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20ч. </w:t>
            </w:r>
          </w:p>
        </w:tc>
        <w:tc>
          <w:tcPr>
            <w:tcW w:w="3569" w:type="dxa"/>
          </w:tcPr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Предпосылки возникновения новой социальной системы (повторение). Падение монархии. Основные политические партии в 1917 г. 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Партия большевиков, ее влияние на общественную и политическую жизнь государства. Программа большевиков. Неудачи Временного правительства. Поход на Петроград Лавра Георгиевича Корнилова. Захват власти большевиками. II Всероссийский съезд Советов рабочих и солдатских депутатов. Первые декреты «О  мире», «О  земле».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 Установление советской власти на основной территории бывшей империи. Созыв и роспуск Учредительного собрания. Конституция РСФСР. Брестский мир. Экономическая политика большевиков. Судьба царской семьи. Церковь и государство.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Гражданской войны.Политика «военного коммунизма». Белая Армия.Рабоче-крестьянская Красная армия и Рабоче-крестьянского социалистического Красного флота.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 гражданской войны.  Окончание Гражданской войны. Эмиграция. 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Гражданской войны. Образование и культура в период Гражданской войны.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Борьба красных и белых на Северном Кавказе и в Закавказье, на Украине, в Крыму, на Урале.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    </w:t>
            </w:r>
          </w:p>
        </w:tc>
        <w:tc>
          <w:tcPr>
            <w:tcW w:w="3448" w:type="dxa"/>
          </w:tcPr>
          <w:p>
            <w:pPr>
              <w:tabs>
                <w:tab w:val="left" w:pos="12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Минимальный уровень:</w:t>
            </w:r>
          </w:p>
          <w:p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 объяснения новых слов в учебнике при помощи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отвечает на вопросы используя текст учебника при помощи учителя;</w:t>
            </w:r>
          </w:p>
          <w:p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соотносит  названия и события  при помощи учителя;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выделяет главную мысль в отрывке исторической статьи при помощи учителя;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пересказывает исторический материал с опорой на наглядность, по заранее составленному плану при помощи учителя;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соотносит  содержание иллюстративного материала с текстом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учебника при помощи учителя;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соотносит  год с веком пользуясь  «лентой времени» при помощи учителя;</w:t>
            </w:r>
          </w:p>
          <w:p>
            <w:pPr>
              <w:tabs>
                <w:tab w:val="left" w:pos="668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устанавливает последовательность исторических событий на основе знания дат  при помощи учителя.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Достаточный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 основные исторические события самостоятельно;</w:t>
            </w:r>
          </w:p>
          <w:p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 объяснения новых слов в учебнике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отвечает на вопросы используя текст учебника самостоятельно;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-находит на исторической карте местоположение исторических событий  самостоятельно;</w:t>
            </w:r>
          </w:p>
          <w:p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даёт  элементарные  комментарии исторических событий  самостоятельно;</w:t>
            </w:r>
          </w:p>
          <w:p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 по иллюстрациям об исторических событиях самостоятельно</w:t>
            </w:r>
          </w:p>
          <w:p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соотносит  названия и события самостоятельно;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-выделяет главную мысль в отрывке исторической статьи самостоятельно;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оценивает  свой ответ и своих товарищей,  пользуясь учебником и картой самостоятельно;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ориентируется  в тексте и  иллюстрациях учебника при помощи учителя;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-соотносит содержание иллюстративного материала с текстом учебника  самостоятельно;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соотносит  год с веком пользуясь  «лентой времени» самостоятельно;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-устанавливает последовательность исторических событий на основе знания дат  самостоятельно.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Советское государство в 1920-1930-е годы 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14ч.</w:t>
            </w:r>
          </w:p>
        </w:tc>
        <w:tc>
          <w:tcPr>
            <w:tcW w:w="3569" w:type="dxa"/>
          </w:tcPr>
          <w:p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«Малая гражданская война». Восстание в Кронштадте. Отношения РСФСР со странами Европы. 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Новая экономическая политика 1921—1929 гг.: отмена продразверстки и замена ее продналогом, денежное обложение деревни, легализация рыночных отношений на селе. Финансовая  реформа 1922-1924 гг. Промышленное производство в период нэпа. План электрификации РСФСР. Итоги нэпа. М.Н. Тухачевский. Л.Д. Троцкий.</w:t>
            </w:r>
          </w:p>
          <w:p>
            <w:pPr>
              <w:spacing w:before="100" w:beforeAutospacing="1" w:after="100" w:afterAutospacing="1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Болезнь и смерть В. И. Ленина. Личность И. В. Сталина, его приход к власти.  Создание пионерской и комсомольской организаций. Объединение советских республик. Национально-государственное устройство СССР в 1920-е гг. Смерть В.И. Ленина.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Предпосылки индустриализации. Первая пятилетка (1928-1932гг): ускоренное развитие промышленности. </w:t>
            </w:r>
            <w:r>
              <w:rPr>
                <w:sz w:val="28"/>
                <w:szCs w:val="28"/>
              </w:rPr>
              <w:t xml:space="preserve">Коллективизация сельского хозяйства (колхозы). Итоги коллективизации. Вторая пятилетка (1933-1937гг). Конституция 1936 г. 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Экономический подъем в годы первых пятилеток. Система ГУЛАГ. Советское общество в 1930-е гг.  Образование и культура в 1930-е гг. М. Горький. М.А. Шолохов. Ситуация в мире в 1930-е гг.</w:t>
            </w:r>
            <w:r>
              <w:rPr>
                <w:sz w:val="28"/>
                <w:szCs w:val="28"/>
              </w:rPr>
              <w:t>      Возникновение и развитие в центре Европы военной машины Германии, ее бурный экономический, технический рост, стремление к насильственному переделу территорий и сфер влияния. Приход к власти в Германии А. Гитлера, идеи мирового господства.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Блок фашистских государств: Германия, Италия, Япония.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на Дальнем Востоке.  Внешняя политика СССР накануне Второй мировой войны. Герои первых пятилеток: А. Стаханов. Вклад в мировую литературу: Нобелевская премия.  Новая советская школа: педагог Макаренко С.И. Развитие спорта. 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</w:t>
            </w:r>
          </w:p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Минимальный уровень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 основные исторические события при помощи учителя;</w:t>
            </w:r>
          </w:p>
          <w:p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 объяснения новых слов в учебнике при помощи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отвечает на вопросы используя текст учебника при помощи учителя;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Достаточный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 основные исторические события самостоятельно;</w:t>
            </w:r>
          </w:p>
          <w:p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 объяснения новых слов в учебнике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отвечает на вопросы используя текст учебника самостоятельно;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-находит на исторической карте местоположение исторических событий  самостоятельно.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СССР в Великой отечественной войне. </w:t>
            </w:r>
          </w:p>
        </w:tc>
        <w:tc>
          <w:tcPr>
            <w:tcW w:w="9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ч.</w:t>
            </w:r>
          </w:p>
        </w:tc>
        <w:tc>
          <w:tcPr>
            <w:tcW w:w="3569" w:type="dxa"/>
          </w:tcPr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Нападение гитлеровской армии на Польшу (1.09.39 г.).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Действия СССР в начале Второй мировой войны. Отказ Финляндии от подписания договора об изменении ее границ с СССР. «Зимняя» война 1939—1940 гг..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 xml:space="preserve"> Реорганизация Красной Армии, укрепление обороноспособности страны. Ослабление Красной армии и флота из-за репрессий высшего командного состава. 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22 июня 1941 г. — начало Великой Отечественной войны. Первые дни войны. Реакция запада на начало великой Отечественной войны.Заявление президентов США и Англии о поддержке Советского Союза в войне против Германии, создание антигитлеровской коалиции государств. Оборона Москвы. Разгром фашистов под Москвой — первая значительная победа Красной армии в Великой Отечественной войне.  Герои первых военных дней: защитники брестской крепости. Подвиг Н. Гастелло и В. Талалихина. Блокада Ленинграда.</w:t>
            </w:r>
          </w:p>
          <w:p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 Перестройка экономики страны на военные нужды. Эвакуация предприятий из европейской части страны на восток. Разработка и внедрение новых видов вооружений.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Всесоюзная кампания по сбору средств и пожертвований в фонд обороны. Трудовой героизм народа: 11-часовой рабочий день, отмена отпусков, овладение смежными профессиями, жизнь во имя победы.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Наука и образование</w:t>
            </w:r>
            <w:r>
              <w:rPr>
                <w:b/>
                <w:sz w:val="28"/>
                <w:szCs w:val="28"/>
              </w:rPr>
              <w:t>.</w:t>
            </w:r>
          </w:p>
          <w:p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Партизанская война и подпольное движение: создание на оккупированных территориях подполья, сопротивление в тылу врага: рейды, диверсии, создание партизанского движения. «Молодая гвардия»,  Методы партизанской войны, координация действий партизанских соединений, создание Центрального штаба партизанского движения.  Мастера культуры – фронту. 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Планы немцев по захвату нефтяных районов Кавказа, плодородных областей юга России. Неудачи советских войск в Крыму. Оборона Севастополя. Сталинградская битва. Битва на курской дуге. Битва за Днепр. Битва на Северном Кавказе. Тегеранская конференция. Приказ Верховного Главнокомандующего И. В. Сталина № 227 от 28 июля 1942 г. «Ни шагу назад!».      Зверства фашистов на оккупированных территориях (судьба белорусской деревни Хатынь). Массовые уничтожения евреев на территории СССР и других европейских стран. Блокада Ленинграда и ее последствия.      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Усиление военно-экономической мощи СССР. </w:t>
            </w:r>
            <w:r>
              <w:rPr>
                <w:bCs/>
                <w:sz w:val="28"/>
                <w:szCs w:val="28"/>
              </w:rPr>
              <w:t xml:space="preserve">Освобождение территории СССР и Европы от фашистских захватчиков. Открытие Второго фронта в Европе.  Ялтинская конференция. Взятие берлина.  Конференция в Потсдаме.  Война СССР с Японией. </w:t>
            </w:r>
            <w:r>
              <w:rPr>
                <w:sz w:val="28"/>
                <w:szCs w:val="28"/>
              </w:rPr>
              <w:t>  </w:t>
            </w:r>
          </w:p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Хиросима и Нагасаки – атомные удары. Нюрнбергский процесс над фашистскими преступниками. Послевоенный Парад Победы (24 июня 1945 г).Насильственное переселение советских людей в Германию для рабского труда. Бесчеловечное отношение к советским военнопленным и гражданским лицам в концентрационных лагерях (Освенцим, Дахау, Бухенвальд).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      </w:t>
            </w:r>
          </w:p>
        </w:tc>
        <w:tc>
          <w:tcPr>
            <w:tcW w:w="3448" w:type="dxa"/>
          </w:tcPr>
          <w:p>
            <w:pPr>
              <w:tabs>
                <w:tab w:val="left" w:pos="12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Минимальный уровень:</w:t>
            </w:r>
          </w:p>
          <w:p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 объяснения новых слов в учебнике при помощи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отвечает на вопросы используя текст учебника при помощи учителя;</w:t>
            </w:r>
          </w:p>
          <w:p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соотносит  названия и события  при помощи учителя;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-выделяет главную мысль в отрывке исторической статьи при помощи учителя;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пересказывает исторический материал с опорой на наглядность, по заранее составленному плану при помощи учителя;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соотносит  содержание иллюстративного материала с текстом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учебника при помощи учителя;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соотносит  год с веком пользуясь  «лентой времени» при помощи учителя;</w:t>
            </w:r>
          </w:p>
          <w:p>
            <w:pPr>
              <w:tabs>
                <w:tab w:val="left" w:pos="668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устанавливает последовательность исторических событий на основе знания дат  при помощи учителя.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Достаточный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 основные исторические события самостоятельно;</w:t>
            </w:r>
          </w:p>
          <w:p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 объяснения новых слов в учебнике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отвечает на вопросы используя текст учебника самостоятельно;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-находит на исторической карте местоположение исторических событий  самостоятельно;</w:t>
            </w:r>
          </w:p>
          <w:p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даёт  элементарные  комментарии исторических событий  самостоятельно;</w:t>
            </w:r>
          </w:p>
          <w:p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 по иллюстрациям об исторических событиях самостоятельно</w:t>
            </w:r>
          </w:p>
          <w:p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соотносит  названия и события самостоятельно;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-выделяет главную мысль в отрывке исторической статьи самостоятельно;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оценивает  свой ответ и своих товарищей,  пользуясь учебником и картой самостоятельно;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ориентируется  в тексте и  иллюстрациях учебника при помощи учителя;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-соотносит содержание иллюстративного материала с текстом учебника  самостоятельно;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соотносит  год с веком пользуясь  «лентой времени» самостоятельно;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-устанавливает последовательность исторических событий на основе знания дат  самостоятельно.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Послевоенное развитие СССР. Российская Федерация в конце 20 начале 21 в.  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 ч</w:t>
            </w:r>
          </w:p>
        </w:tc>
        <w:tc>
          <w:tcPr>
            <w:tcW w:w="3569" w:type="dxa"/>
          </w:tcPr>
          <w:p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Великой Отечественной войны. Обстановка в мире после войны.  Возвращение СССР к мирной жизни. Государственное устройство СССР после войны. Наука 1945-начала 1950-х гг. Культурная жизнь общества 1945-начала 1950-х гг.</w:t>
            </w:r>
            <w:r>
              <w:rPr>
                <w:sz w:val="28"/>
                <w:szCs w:val="28"/>
              </w:rPr>
              <w:t xml:space="preserve"> Смерть Сталина. Конец эпохи культа личности. Курс на строительство коммунизма. Социальная и хозяйственно-экономическая деятельность Н.С. Хрущева. СССР в международных отношениях в 1950-начале 1960-х гг. Покорение космоса. Оттепель в советском искусстве. Образование в 1950-начале 1960-х гг.Образование в 1950- анчале 1960-х гг. Ю. Гагарин. В.Терешкова.      Экономическая и политическая ситуация в стране в 60-80-е гг. Изменения в жизни советских людей.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Отношения  СССР  с государствами мира: от разрядки до кризиса.</w:t>
            </w:r>
            <w:r>
              <w:rPr>
                <w:bCs/>
                <w:sz w:val="28"/>
                <w:szCs w:val="28"/>
              </w:rPr>
              <w:t xml:space="preserve">Образование и спорт.  Советское искусство 1970-1980-х гг. Л.И. Брежнев. И. Роднина. Олимпиада 1980 г. </w:t>
            </w:r>
          </w:p>
          <w:p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Политическая ситуация после смерти Л.И. Брежнева. Начало перестройки. Период гласности и свободы мнений. Окончание «холодной войны». Отмена 6-й статьи Конституции СССР. Первые демократические выборы. Распад СССР. Россия после распада СССР. Экономические реформы 1990-х гг. Чеченский кризис: борьба за целостность государства. Отставка президента Бориса Ельцина.</w:t>
            </w:r>
          </w:p>
          <w:p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  <w:r>
              <w:rPr>
                <w:bCs/>
                <w:sz w:val="28"/>
                <w:szCs w:val="28"/>
              </w:rPr>
              <w:t>Первые реформы В. Путина. Экономическое и социальное развитие в 2000-2008-м гг. Развитие образования, науки, культуры, спорта. Новый этап реформ. Отношения России с другими странами в 21-м в. Духовное возрождение современной России. Государственное устройство современной России.</w:t>
            </w:r>
          </w:p>
        </w:tc>
        <w:tc>
          <w:tcPr>
            <w:tcW w:w="3448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Минимальный уровень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 основные исторические события при помощи учителя;</w:t>
            </w:r>
          </w:p>
          <w:p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 объяснения новых слов в учебнике при помощи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отвечает на вопросы используя текст учебника при помощи учителя;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Достаточный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 основные исторические события самостоятельно;</w:t>
            </w:r>
          </w:p>
          <w:p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 объяснения новых слов в учебнике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отвечает на вопросы используя текст учебника самостоятельно;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-находит на исторической карте местоположение исторических событий  самостоятельно.</w:t>
            </w:r>
          </w:p>
          <w:p>
            <w:pPr>
              <w:pStyle w:val="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>
      <w:pPr>
        <w:pStyle w:val="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  <w:sectPr>
          <w:pgSz w:w="11906" w:h="16838"/>
          <w:pgMar w:top="567" w:right="567" w:bottom="567" w:left="1134" w:header="709" w:footer="709" w:gutter="0"/>
          <w:cols w:space="708" w:num="1"/>
          <w:docGrid w:linePitch="360" w:charSpace="0"/>
        </w:sect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 9 А,Б</w:t>
      </w:r>
    </w:p>
    <w:tbl>
      <w:tblPr>
        <w:tblStyle w:val="7"/>
        <w:tblW w:w="10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443"/>
        <w:gridCol w:w="1104"/>
        <w:gridCol w:w="1229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час.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035" w:type="dxa"/>
          </w:tcPr>
          <w:p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Деятельность учителя с учетом</w:t>
            </w:r>
          </w:p>
          <w:p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программы воспитания КГБОУ</w:t>
            </w:r>
          </w:p>
          <w:p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«Назаровская школа»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Великая российская революция и Гражданская война    </w:t>
            </w:r>
          </w:p>
        </w:tc>
        <w:tc>
          <w:tcPr>
            <w:tcW w:w="11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5" w:type="dxa"/>
            <w:vMerge w:val="restart"/>
          </w:tcPr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Опирается на жизненный опыт обучающихся, приводит действенные примеры из жизни.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Активизирует познавательную деятельность обучающихся.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 у обучающихся культуру здорового и безопасного образа жизни.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самоорганизации.Активизирует познавательную деятельность обучающихся.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самоорганизации.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«Россия с конца 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века по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век. Знаменательные события».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Предпосылки возникновения новой социальной системы.Падение монархии.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Партия большевиков, ее влияние на общественную и политическую жизнь государства. Программа большевиков.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43" w:type="dxa"/>
          </w:tcPr>
          <w:p>
            <w:pPr>
              <w:pStyle w:val="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43" w:type="dxa"/>
          </w:tcPr>
          <w:p>
            <w:pPr>
              <w:pStyle w:val="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Неудачи Временного правительства. Поход на Петроград Лавра Георгиевича Корнилова.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Захват власти большевиками. II Всероссийский съезд Советов рабочих и солдатских депутатов. Первые декреты «О  мире», «О  земле»..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советской власти на основной территории бывшей империи. Созыв и роспуск Учредительного собрания.Конституция РСФСР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Брестский мир.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политика большевиков.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Судьба царской семьи. Церковь и государство.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хронологической таблицей и лентой времени.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Гражданской войны.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«военного коммунизма». Белая Армия.      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Конрольная работа за 1 четверть.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Рабоче-крестьянская Красная армия.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43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 гражданской войны.  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</w:t>
            </w:r>
          </w:p>
        </w:tc>
        <w:tc>
          <w:tcPr>
            <w:tcW w:w="403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43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Гражданской войны. Эмиграция.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08.11.</w:t>
            </w:r>
          </w:p>
        </w:tc>
        <w:tc>
          <w:tcPr>
            <w:tcW w:w="403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43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Гражданской войны. Образование и культура в период Гражданской войны.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11.11.</w:t>
            </w:r>
          </w:p>
        </w:tc>
        <w:tc>
          <w:tcPr>
            <w:tcW w:w="403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красных и белых на Северном Кавказе и в Закавказье, на Украине, в Крыму, на Урале.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</w:t>
            </w:r>
          </w:p>
        </w:tc>
        <w:tc>
          <w:tcPr>
            <w:tcW w:w="403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Противостояние белых и красных на Дону.  Донские казаки.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18.11.</w:t>
            </w:r>
          </w:p>
        </w:tc>
        <w:tc>
          <w:tcPr>
            <w:tcW w:w="403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2"/>
          </w:tcPr>
          <w:p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Советское государство в 1920-1930-е годы 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5" w:type="dxa"/>
            <w:vMerge w:val="restart"/>
          </w:tcPr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Активизирует познавательную деятельность обучающихся.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 у обучающихся культуру здорового и безопасного образа жизни.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«Малая гражданская война». Восстание в Кронштадте.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43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Отношения РСФСР со странами Европы. 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Новая экономическая политика 1921—1929 гг.: Финансовая  реформа 1922-1924 гг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Промышленное производство в период нэпа. План электрификации РСФСР. Итоги нэпа.  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 и Сталин.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советских республик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Национально-государственное устройство СССР в 1920-е гг. Смерть В.И. Ленина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Предпосылки индустриализации. Первая пятилетка (1928-1932гг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Коллективизация сельского хозяйства (колхозы). Итоги коллективизации.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43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пятилетка (1933-1937гг). Конституция 1936 г.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Экономический подъем в годы первых пятилеток. Система ГУЛАГ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Советское общество в 1930-е г. Образование и культура в 1930-е гг.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43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Ситуация в мире в 1930-е гг.</w:t>
            </w:r>
            <w:r>
              <w:rPr>
                <w:sz w:val="28"/>
                <w:szCs w:val="28"/>
              </w:rPr>
              <w:t> Положение на Дальнем Востоке      Внешняя политика СССР накануне Второй мировой войны.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СССР в Великой отечественной войне.</w:t>
            </w:r>
          </w:p>
        </w:tc>
        <w:tc>
          <w:tcPr>
            <w:tcW w:w="11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14ч.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5" w:type="dxa"/>
            <w:vMerge w:val="restart"/>
          </w:tcPr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Опирается на жизненный опыт обучающихся, приводит действенные примеры из жизни.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Активизирует познавательную деятельность обучающихся.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 у обучающихся культуру здорового и безопасного образа жизни.Побуждает обучающихся соблюдать на уроке принципы учебной дисциплины и самоорганизации.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СССР в начале Второй мировой войны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Реорганизация Красной Армии, укрепление обороноспособности страны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дни войны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Оборона Москвы.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Разгром фашистов под Москвой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Перестройка экономики страны на военные нужды. Наука и образование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Партизанская война и подпольное движение. Мастера культуры – фронту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443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Оборона Севастополя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Сталинградская битва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Битва на Курской дуге. Битва на Северном Кавказе. Тегеранская конференция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227 от 28 июля 1942 г. «Ни шагу назад!».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военно-экономической мощи СССР.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Освобождение территории СССР и Европы от фашистских захватчиков. Открытие Второго фронта в Европе.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Ялтинская конференция. Взятие Берлина.  Конференция в Потсдаме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Война СССР с Японией. </w:t>
            </w:r>
            <w:r>
              <w:rPr>
                <w:sz w:val="28"/>
                <w:szCs w:val="28"/>
              </w:rPr>
              <w:t>Хиросима и Нагасаки. Нюрнбергский процесс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443" w:type="dxa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Великой Отечественной войны. Обстановка в мире после войны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2"/>
          </w:tcPr>
          <w:p>
            <w:pPr>
              <w:spacing w:before="100" w:beforeAutospacing="1" w:after="100" w:afterAutospacing="1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Послевоенное развитие СССР. Российская Федерация в конце 20 начале 21 в.  </w:t>
            </w:r>
          </w:p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ч.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5" w:type="dxa"/>
            <w:vMerge w:val="restart"/>
          </w:tcPr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Высказывает свой интерес  к увлечениям, жизненным планам, проблемам обучающихся в контексте содержания учебного предмета.Реализовывает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источникам.Привлекает внимание учащихся к ценностному аспекту изучаемых на уроке  явлений, понятий, приемов.Побуждает учащихся соблюдать на уроке общепринятые нормы поведения, правила общения с учителями и сверстниками. Поддерживает  деловую, дружелюбную атмосферу.Инициирует обучающихся к обсуждению, высказыванию своего мнения, выработке своего отношения, по поводу получаемой на уроке социальной значимой информации. Управляет учебными группами с целью вовлечения обучающихся в процесс  обучения и воспитания, мотивируя  их учебно- познавательную деятельност.Способствует воспитанию культуры умственного труда.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Возвращение СССР к мирной жизни.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443" w:type="dxa"/>
          </w:tcPr>
          <w:p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Государственное устройство СССР после войны.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443" w:type="dxa"/>
          </w:tcPr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Наука 1945-начала 1950-х гг. Культурная жизнь общества 1945-начала 1950-х гг.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Смерть Сталина. Конец эпохи культа личности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на строительство коммунизма. Социальная и хозяйственно-экономическая деятельность Н.С. Хрущева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СССР в международных отношениях в 1950-начале 1960-х гг.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Покорение космоса.  Оттепель в советском искусстве. Образование в 1950-начале 1960-х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и политическая ситуация в стране в 60-80-е гг. Изменения в жизни советских людей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443" w:type="dxa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ru-RU"/>
              </w:rPr>
              <w:t>Промежуточная</w:t>
            </w:r>
            <w:r>
              <w:rPr>
                <w:rFonts w:hint="default"/>
                <w:b/>
                <w:bCs/>
                <w:color w:val="FF0000"/>
                <w:sz w:val="28"/>
                <w:szCs w:val="28"/>
                <w:lang w:val="ru-RU"/>
              </w:rPr>
              <w:t xml:space="preserve"> аттестация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 СССР  с государствами мира: от разрядки до кризиса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Образование и спорт.  Советское искусство 1970-1980-х гг.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Начало перестройки. Период гласности и свободы мнений. Окончание «холодной войны». Отмена 6-й статьи Конституции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Распад СССР.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443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после распада СССР. Экономические реформы 1990-х гг. Чеченский кризис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443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Первые реформы В. Путина. Экономическое и социальное развитие в 2000-2008-м гг. Образование и наука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Отношения России с другими странами в 21-м в. Духовное возрождение современной России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443" w:type="dxa"/>
          </w:tcPr>
          <w:p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Государственное устройство современной России.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443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повторение.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 9 Б</w:t>
      </w:r>
    </w:p>
    <w:tbl>
      <w:tblPr>
        <w:tblStyle w:val="7"/>
        <w:tblW w:w="10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509"/>
        <w:gridCol w:w="1083"/>
        <w:gridCol w:w="1182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0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8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час.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035" w:type="dxa"/>
          </w:tcPr>
          <w:p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Деятельность учителя с учетом</w:t>
            </w:r>
          </w:p>
          <w:p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программы воспитания КГБОУ</w:t>
            </w:r>
          </w:p>
          <w:p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«Назаровская школа»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Великая российская революция и Гражданская война    </w:t>
            </w:r>
          </w:p>
        </w:tc>
        <w:tc>
          <w:tcPr>
            <w:tcW w:w="226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035" w:type="dxa"/>
            <w:vMerge w:val="restart"/>
          </w:tcPr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Опирается на жизненный опыт обучающихся, приводит действенные примеры из жизни.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Активизирует познавательную деятельность обучающихся.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 у обучающихся культуру здорового и безопасного образа жизни.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самоорганизации.Активизирует познавательную деятельность обучающихся.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самоорганизации.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«Россия с конца 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века по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век. Знаменательные события».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Предпосылки возникновения новой социальной системы.Падение монархии.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Партия большевиков, ее влияние на общественную и политическую жизнь государства. Программа большевиков.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9" w:type="dxa"/>
          </w:tcPr>
          <w:p>
            <w:pPr>
              <w:pStyle w:val="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Неудачи Временного правительства. Поход на Петроград Лавра Георгиевича Корнилова.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9" w:type="dxa"/>
          </w:tcPr>
          <w:p>
            <w:pPr>
              <w:pStyle w:val="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Захват власти большевиками. II Всероссийский съезд Советов рабочих и солдатских депутатов. Первые декреты «О  мире», «О  земле».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советской власти на основной территории бывшей империи. Созыв и роспуск Учредительного собрания.Конституция РСФСР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Брестский мир.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политика большевиков.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Судьба царской семьи. Церковь и государство.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хронологической таблицей и лентой времени.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Гражданской войны.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«военного коммунизма». Белая Армия.      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Рабоче-крестьянская Красная армия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 гражданской войны.  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09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Конрольная работа за 1 четверть.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</w:t>
            </w:r>
          </w:p>
        </w:tc>
        <w:tc>
          <w:tcPr>
            <w:tcW w:w="403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09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Гражданской войны. Эмиграция.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07.11.</w:t>
            </w:r>
          </w:p>
        </w:tc>
        <w:tc>
          <w:tcPr>
            <w:tcW w:w="403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09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Гражданской войны. Образование и культура в период Гражданской войны.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08.11.</w:t>
            </w:r>
          </w:p>
        </w:tc>
        <w:tc>
          <w:tcPr>
            <w:tcW w:w="403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красных и белых на Северном Кавказе и в Закавказье, на Украине, в Крыму, на Урале.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14.11.</w:t>
            </w:r>
          </w:p>
        </w:tc>
        <w:tc>
          <w:tcPr>
            <w:tcW w:w="403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Противостояние белых и красных на Дону.  Донские казаки.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</w:t>
            </w:r>
          </w:p>
        </w:tc>
        <w:tc>
          <w:tcPr>
            <w:tcW w:w="403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gridSpan w:val="2"/>
          </w:tcPr>
          <w:p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Советское государство в 1920-1930-е годы 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035" w:type="dxa"/>
            <w:vMerge w:val="restart"/>
          </w:tcPr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Активизирует познавательную деятельность обучающихся.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 у обучающихся культуру здорового и безопасного образа жизни.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самоорганизации.</w:t>
            </w:r>
          </w:p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«Малая гражданская война». Восстание в Кронштадте.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09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Отношения РСФСР со странами Европы. 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экономическая политика 1921—1929 гг.: Финансовая  реформа 1922-1924 гг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Промышленное производство в период нэпа. План электрификации РСФСР. Итоги нэпа.  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 и Сталин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советских республик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Национально-государственное устройство СССР в 1920-е гг. Смерть В.И. Ленина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Предпосылки индустриализации. Первая пятилетка (1928-1932гг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Коллективизация сельского хозяйства (колхозы). Итоги коллективизации.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пятилетка (1933-1937гг). Конституция 1936 г.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09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Контрольная работа за 2 четверть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Экономический подъем в годы первых пятилеток. Система ГУЛАГ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Советское общество в 1930-е г. Образование и культура в 1930-е гг.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09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Ситуация в мире в 1930-е гг.</w:t>
            </w:r>
            <w:r>
              <w:rPr>
                <w:sz w:val="28"/>
                <w:szCs w:val="28"/>
              </w:rPr>
              <w:t> Положение на Дальнем Востоке      Внешняя политика СССР накануне Второй мировой войны.</w:t>
            </w:r>
          </w:p>
          <w:p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СССР в Великой отечественной войне.</w:t>
            </w:r>
          </w:p>
        </w:tc>
        <w:tc>
          <w:tcPr>
            <w:tcW w:w="226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14ч.</w:t>
            </w:r>
          </w:p>
        </w:tc>
        <w:tc>
          <w:tcPr>
            <w:tcW w:w="4035" w:type="dxa"/>
            <w:vMerge w:val="restart"/>
          </w:tcPr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Опирается на жизненный опыт обучающихся, приводит действенные примеры из жизни.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Активизирует познавательную деятельность обучающихся.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pPr>
              <w:pStyle w:val="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 у обучающихся культуру здорового и безопасного образа жизни.Побуждает обучающихся соблюдать на уроке принципы учебной дисциплины и самоорганизации.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СССР в начале Второй мировой войны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Реорганизация Красной Армии, укрепление обороноспособности страны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дни войны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Оборона Москвы.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Разгром фашистов под Москвой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Перестройка экономики страны на военные нужды. Наука и образование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Партизанская война и подпольное движение. Мастера культуры – фронту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09" w:type="dxa"/>
          </w:tcPr>
          <w:p>
            <w:pPr>
              <w:spacing w:before="100" w:beforeAutospacing="1" w:after="100" w:afterAutospacing="1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Оборона Севастополя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Сталинградская битва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Битва на Курской дуге. Битва на Северном Кавказе. Тегеранская конференция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227 от 28 июля 1942 г. «Ни шагу назад!».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военно-экономической мощи СССР.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Освобождение территории СССР и Европы от фашистских захватчиков. Открытие Второго фронта в Европе.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Ялтинская конференция. Взятие Берлина.  Конференция в Потсдаме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Война СССР с Японией. </w:t>
            </w:r>
            <w:r>
              <w:rPr>
                <w:sz w:val="28"/>
                <w:szCs w:val="28"/>
              </w:rPr>
              <w:t>Хиросима и Нагасаки. Нюрнбергский процесс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09" w:type="dxa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Великой Отечественной войны. Обстановка в мире после войны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gridSpan w:val="2"/>
          </w:tcPr>
          <w:p>
            <w:pPr>
              <w:spacing w:before="100" w:beforeAutospacing="1" w:after="100" w:afterAutospacing="1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Послевоенное развитие СССР. Российская Федерация в конце 20 начале 21 в.  </w:t>
            </w:r>
          </w:p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ч.</w:t>
            </w:r>
          </w:p>
        </w:tc>
        <w:tc>
          <w:tcPr>
            <w:tcW w:w="4035" w:type="dxa"/>
            <w:vMerge w:val="restart"/>
          </w:tcPr>
          <w:p>
            <w:pPr>
              <w:pStyle w:val="9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Высказывает свой интерес  к увлечениям, жизненным планам, проблемам обучающихся в контексте содержания учебного предмета.Реализовывает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источникам.Привлекает внимание учащихся к ценностному аспекту изучаемых на уроке  явлений, понятий, приемов.Побуждает учащихся соблюдать на уроке общепринятые нормы поведения, правила общения с учителями и сверстниками. Поддерживает  деловую, дружелюбную атмосферу.Инициирует обучающихся к обсуждению, высказыванию своего мнения, выработке своего отношения, по поводу получаемой на уроке социальной значимой информации. Управляет учебными группами с целью вовлечения обучающихся в процесс  обучения и воспитания, мотивируя  их учебно- познавательную деятельност.Способствует воспитанию культуры умственного труда.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Возвращение СССР к мирной жизни.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Государственное устройство СССР после войны.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09" w:type="dxa"/>
          </w:tcPr>
          <w:p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Наука 1945-начала 1950-х гг. Культурная жизнь общества 1945-начала 1950-х гг.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509" w:type="dxa"/>
          </w:tcPr>
          <w:p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Смерть Сталина. Конец эпохи культа личности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19.03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на строительство коммунизма. Социальная и хозяйственно-экономическая деятельность Н.С. Хрущева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СССР в международных отношениях в 1950-начале 1960-х гг.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Покорение космоса.  Оттепель в советском искусстве. Образование в 1950-начале 1960-х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и политическая ситуация в стране в 60-80-е гг. Изменения в жизни советских людей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 СССР  с государствами мира: от разрядки до кризиса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Образование и спорт.  Советское искусство 1970-1980-х гг.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Начало перестройки. Период гласности и свободы мнений. Окончание «холодной войны». Отмена 6-й статьи Конституции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Распад СССР.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после распада СССР. Экономические реформы 1990-х гг. Чеченский кризис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509" w:type="dxa"/>
          </w:tcPr>
          <w:p>
            <w:pPr>
              <w:rPr>
                <w:rFonts w:hint="default"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ru-RU"/>
              </w:rPr>
              <w:t>Промежуточная</w:t>
            </w:r>
            <w:r>
              <w:rPr>
                <w:rFonts w:hint="default"/>
                <w:b/>
                <w:bCs/>
                <w:color w:val="FF0000"/>
                <w:sz w:val="28"/>
                <w:szCs w:val="28"/>
                <w:lang w:val="ru-RU"/>
              </w:rPr>
              <w:t xml:space="preserve"> аттестация.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Первые реформы В. Путина. Экономическое и социальное развитие в 2000-2008-м гг. Образование и наука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России с другими странами в 21-м в. Духовное возрождение современной России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509" w:type="dxa"/>
          </w:tcPr>
          <w:p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Государственное устройство современной России.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509" w:type="dxa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повторение.</w:t>
            </w:r>
          </w:p>
        </w:tc>
        <w:tc>
          <w:tcPr>
            <w:tcW w:w="10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27.05.</w:t>
            </w:r>
          </w:p>
        </w:tc>
        <w:tc>
          <w:tcPr>
            <w:tcW w:w="403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техническое обеспечение</w:t>
      </w:r>
    </w:p>
    <w:p>
      <w:pPr>
        <w:jc w:val="center"/>
        <w:rPr>
          <w:b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9"/>
        <w:gridCol w:w="2825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282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347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Оснащенность кабинета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1.История Отечества : 9-й класс: учебник для общеобразовательных организаций, реализующих адаптированные основые общеобразовательные программы / И.М. Бгажнокова,Л.В. Смирнова, И.В. Карелина-7-е изд.,перераб.- Москва: Просвещение,2023.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2.История России. Сборник рассказов. 9 класс: учеб.А.А.Данилов- Москва Пособие для общеобразоват. организаций Москва: Просвещение,2021.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по разделам планирования</w:t>
            </w:r>
          </w:p>
        </w:tc>
        <w:tc>
          <w:tcPr>
            <w:tcW w:w="34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 учительский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учительский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ученические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Парты двухместные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«Классный уголок»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567" w:right="567" w:bottom="567" w:left="1134" w:header="709" w:footer="709" w:gutter="0"/>
          <w:cols w:space="708" w:num="1"/>
          <w:docGrid w:linePitch="360" w:charSpace="0"/>
        </w:sectPr>
      </w:pPr>
    </w:p>
    <w:p>
      <w:pPr>
        <w:ind w:right="566"/>
        <w:jc w:val="both"/>
        <w:rPr>
          <w:b/>
          <w:sz w:val="28"/>
          <w:szCs w:val="28"/>
        </w:rPr>
      </w:pPr>
    </w:p>
    <w:p>
      <w:pPr>
        <w:ind w:right="566"/>
        <w:jc w:val="both"/>
        <w:rPr>
          <w:b/>
          <w:sz w:val="28"/>
          <w:szCs w:val="28"/>
        </w:rPr>
      </w:pPr>
    </w:p>
    <w:p>
      <w:pPr>
        <w:ind w:right="566"/>
        <w:jc w:val="both"/>
        <w:rPr>
          <w:b/>
          <w:sz w:val="28"/>
          <w:szCs w:val="28"/>
        </w:rPr>
      </w:pPr>
    </w:p>
    <w:p>
      <w:pPr>
        <w:ind w:right="566"/>
        <w:jc w:val="both"/>
        <w:rPr>
          <w:b/>
          <w:sz w:val="28"/>
          <w:szCs w:val="28"/>
        </w:rPr>
      </w:pPr>
    </w:p>
    <w:p>
      <w:pPr>
        <w:ind w:right="566"/>
        <w:jc w:val="both"/>
        <w:rPr>
          <w:b/>
          <w:sz w:val="28"/>
          <w:szCs w:val="28"/>
        </w:rPr>
      </w:pPr>
    </w:p>
    <w:p>
      <w:pPr>
        <w:ind w:right="566"/>
        <w:jc w:val="both"/>
        <w:rPr>
          <w:b/>
          <w:sz w:val="28"/>
          <w:szCs w:val="28"/>
        </w:rPr>
      </w:pPr>
    </w:p>
    <w:p>
      <w:pPr>
        <w:ind w:right="566"/>
        <w:jc w:val="both"/>
        <w:rPr>
          <w:b/>
          <w:sz w:val="28"/>
          <w:szCs w:val="28"/>
        </w:rPr>
      </w:pPr>
    </w:p>
    <w:p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ind w:right="566"/>
        <w:jc w:val="both"/>
        <w:rPr>
          <w:sz w:val="28"/>
          <w:szCs w:val="28"/>
        </w:rPr>
      </w:pPr>
    </w:p>
    <w:p>
      <w:pPr>
        <w:ind w:right="566"/>
        <w:jc w:val="both"/>
        <w:rPr>
          <w:sz w:val="28"/>
          <w:szCs w:val="28"/>
        </w:rPr>
      </w:pPr>
      <w:bookmarkStart w:id="0" w:name="_GoBack"/>
      <w:bookmarkEnd w:id="0"/>
    </w:p>
    <w:p>
      <w:pPr>
        <w:ind w:right="566"/>
        <w:jc w:val="both"/>
        <w:rPr>
          <w:sz w:val="28"/>
          <w:szCs w:val="28"/>
        </w:rPr>
      </w:pPr>
    </w:p>
    <w:p>
      <w:pPr>
        <w:ind w:right="566"/>
        <w:jc w:val="both"/>
        <w:rPr>
          <w:sz w:val="28"/>
          <w:szCs w:val="28"/>
        </w:rPr>
      </w:pPr>
    </w:p>
    <w:p>
      <w:pPr>
        <w:ind w:right="566"/>
        <w:jc w:val="both"/>
        <w:rPr>
          <w:sz w:val="28"/>
          <w:szCs w:val="28"/>
        </w:rPr>
      </w:pPr>
    </w:p>
    <w:p>
      <w:pPr>
        <w:ind w:right="566"/>
        <w:jc w:val="both"/>
        <w:rPr>
          <w:sz w:val="28"/>
          <w:szCs w:val="28"/>
        </w:rPr>
      </w:pPr>
    </w:p>
    <w:p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right="566"/>
        <w:jc w:val="both"/>
        <w:rPr>
          <w:b/>
          <w:sz w:val="28"/>
          <w:szCs w:val="28"/>
        </w:rPr>
      </w:pPr>
    </w:p>
    <w:p>
      <w:pPr>
        <w:ind w:right="566"/>
        <w:jc w:val="both"/>
        <w:rPr>
          <w:sz w:val="28"/>
          <w:szCs w:val="28"/>
        </w:rPr>
      </w:pPr>
    </w:p>
    <w:p>
      <w:pPr>
        <w:ind w:right="566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5BF5D"/>
    <w:multiLevelType w:val="singleLevel"/>
    <w:tmpl w:val="A035BF5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60467DCA"/>
    <w:multiLevelType w:val="singleLevel"/>
    <w:tmpl w:val="60467D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F391D"/>
    <w:rsid w:val="000125F7"/>
    <w:rsid w:val="00031E94"/>
    <w:rsid w:val="0004194F"/>
    <w:rsid w:val="00045B69"/>
    <w:rsid w:val="00047AC6"/>
    <w:rsid w:val="00084345"/>
    <w:rsid w:val="000903D2"/>
    <w:rsid w:val="000B4597"/>
    <w:rsid w:val="000C6A4F"/>
    <w:rsid w:val="000D48EF"/>
    <w:rsid w:val="000E6B2B"/>
    <w:rsid w:val="000F0383"/>
    <w:rsid w:val="00134C98"/>
    <w:rsid w:val="00157196"/>
    <w:rsid w:val="001715DE"/>
    <w:rsid w:val="001722CE"/>
    <w:rsid w:val="00181106"/>
    <w:rsid w:val="00194209"/>
    <w:rsid w:val="001A0B09"/>
    <w:rsid w:val="001A6A48"/>
    <w:rsid w:val="001B3981"/>
    <w:rsid w:val="001B7D17"/>
    <w:rsid w:val="001C5341"/>
    <w:rsid w:val="001D545C"/>
    <w:rsid w:val="001D7FA7"/>
    <w:rsid w:val="001E55CA"/>
    <w:rsid w:val="001E5738"/>
    <w:rsid w:val="00210D27"/>
    <w:rsid w:val="0023474D"/>
    <w:rsid w:val="00247DB6"/>
    <w:rsid w:val="0025139B"/>
    <w:rsid w:val="002522A9"/>
    <w:rsid w:val="00262B58"/>
    <w:rsid w:val="002655F7"/>
    <w:rsid w:val="00265C2F"/>
    <w:rsid w:val="00276414"/>
    <w:rsid w:val="00277043"/>
    <w:rsid w:val="0029076F"/>
    <w:rsid w:val="002A0235"/>
    <w:rsid w:val="002A58CF"/>
    <w:rsid w:val="002C716C"/>
    <w:rsid w:val="00352D2D"/>
    <w:rsid w:val="00364ADE"/>
    <w:rsid w:val="003730CE"/>
    <w:rsid w:val="0037591A"/>
    <w:rsid w:val="003804FC"/>
    <w:rsid w:val="003A2B67"/>
    <w:rsid w:val="003C484D"/>
    <w:rsid w:val="003D07B9"/>
    <w:rsid w:val="003D581A"/>
    <w:rsid w:val="003D6C81"/>
    <w:rsid w:val="003F2E10"/>
    <w:rsid w:val="004406AC"/>
    <w:rsid w:val="00442DBE"/>
    <w:rsid w:val="004616AB"/>
    <w:rsid w:val="00493183"/>
    <w:rsid w:val="00493185"/>
    <w:rsid w:val="004B3BED"/>
    <w:rsid w:val="004D53A8"/>
    <w:rsid w:val="00510325"/>
    <w:rsid w:val="00510D20"/>
    <w:rsid w:val="00536188"/>
    <w:rsid w:val="00551E15"/>
    <w:rsid w:val="005550B6"/>
    <w:rsid w:val="005611C0"/>
    <w:rsid w:val="00577273"/>
    <w:rsid w:val="005845A2"/>
    <w:rsid w:val="00585A7A"/>
    <w:rsid w:val="005F2B5C"/>
    <w:rsid w:val="005F3DEB"/>
    <w:rsid w:val="00601715"/>
    <w:rsid w:val="00604AD8"/>
    <w:rsid w:val="00606570"/>
    <w:rsid w:val="00607159"/>
    <w:rsid w:val="00644E3A"/>
    <w:rsid w:val="00657E0B"/>
    <w:rsid w:val="00672F28"/>
    <w:rsid w:val="00693CFF"/>
    <w:rsid w:val="00696CE1"/>
    <w:rsid w:val="006B012C"/>
    <w:rsid w:val="006B04C3"/>
    <w:rsid w:val="006C5FC0"/>
    <w:rsid w:val="006C603B"/>
    <w:rsid w:val="007010DB"/>
    <w:rsid w:val="00705E2B"/>
    <w:rsid w:val="007212FE"/>
    <w:rsid w:val="0073626B"/>
    <w:rsid w:val="007446CC"/>
    <w:rsid w:val="0075364B"/>
    <w:rsid w:val="0075650D"/>
    <w:rsid w:val="007662E5"/>
    <w:rsid w:val="00773352"/>
    <w:rsid w:val="00783821"/>
    <w:rsid w:val="007A3FCE"/>
    <w:rsid w:val="007A715D"/>
    <w:rsid w:val="007B0B11"/>
    <w:rsid w:val="007B1CDE"/>
    <w:rsid w:val="007F13B7"/>
    <w:rsid w:val="0080462A"/>
    <w:rsid w:val="00804A43"/>
    <w:rsid w:val="00807A2B"/>
    <w:rsid w:val="00807E44"/>
    <w:rsid w:val="00821EC3"/>
    <w:rsid w:val="008551FA"/>
    <w:rsid w:val="00856E48"/>
    <w:rsid w:val="00866011"/>
    <w:rsid w:val="00874746"/>
    <w:rsid w:val="008752C1"/>
    <w:rsid w:val="0087685F"/>
    <w:rsid w:val="008C2F5F"/>
    <w:rsid w:val="008D7146"/>
    <w:rsid w:val="008F391D"/>
    <w:rsid w:val="009075F3"/>
    <w:rsid w:val="0091145C"/>
    <w:rsid w:val="00982C86"/>
    <w:rsid w:val="009D46C5"/>
    <w:rsid w:val="009D7B7F"/>
    <w:rsid w:val="009E17A7"/>
    <w:rsid w:val="00A1787C"/>
    <w:rsid w:val="00A33C97"/>
    <w:rsid w:val="00A83839"/>
    <w:rsid w:val="00A83943"/>
    <w:rsid w:val="00A8445F"/>
    <w:rsid w:val="00A85BF3"/>
    <w:rsid w:val="00A90390"/>
    <w:rsid w:val="00AA1BEF"/>
    <w:rsid w:val="00AB5B84"/>
    <w:rsid w:val="00AC05CE"/>
    <w:rsid w:val="00AC17DF"/>
    <w:rsid w:val="00AE11CC"/>
    <w:rsid w:val="00AF1D4C"/>
    <w:rsid w:val="00AF38E1"/>
    <w:rsid w:val="00AF3FB6"/>
    <w:rsid w:val="00B52886"/>
    <w:rsid w:val="00B567E9"/>
    <w:rsid w:val="00B973B6"/>
    <w:rsid w:val="00BA7FD2"/>
    <w:rsid w:val="00BC7417"/>
    <w:rsid w:val="00BE07F3"/>
    <w:rsid w:val="00BE40B6"/>
    <w:rsid w:val="00C26379"/>
    <w:rsid w:val="00C4074D"/>
    <w:rsid w:val="00C45EB9"/>
    <w:rsid w:val="00C51A9E"/>
    <w:rsid w:val="00C61F3A"/>
    <w:rsid w:val="00C64141"/>
    <w:rsid w:val="00C673B0"/>
    <w:rsid w:val="00C750F5"/>
    <w:rsid w:val="00C82ABE"/>
    <w:rsid w:val="00C907B5"/>
    <w:rsid w:val="00C956BA"/>
    <w:rsid w:val="00C960D2"/>
    <w:rsid w:val="00CA467F"/>
    <w:rsid w:val="00CA599B"/>
    <w:rsid w:val="00CB040A"/>
    <w:rsid w:val="00CC19FD"/>
    <w:rsid w:val="00CE17DB"/>
    <w:rsid w:val="00CE4649"/>
    <w:rsid w:val="00CE79AA"/>
    <w:rsid w:val="00D126D2"/>
    <w:rsid w:val="00D50891"/>
    <w:rsid w:val="00D67AF0"/>
    <w:rsid w:val="00D67BE7"/>
    <w:rsid w:val="00D72227"/>
    <w:rsid w:val="00D857C1"/>
    <w:rsid w:val="00DA04CC"/>
    <w:rsid w:val="00DC24A3"/>
    <w:rsid w:val="00DD57D9"/>
    <w:rsid w:val="00DE1E51"/>
    <w:rsid w:val="00DF2467"/>
    <w:rsid w:val="00DF5E16"/>
    <w:rsid w:val="00E30CEF"/>
    <w:rsid w:val="00E35D37"/>
    <w:rsid w:val="00E36361"/>
    <w:rsid w:val="00E5232D"/>
    <w:rsid w:val="00E97B2B"/>
    <w:rsid w:val="00EA2181"/>
    <w:rsid w:val="00EA6758"/>
    <w:rsid w:val="00EB11C0"/>
    <w:rsid w:val="00F34CE3"/>
    <w:rsid w:val="00F6052B"/>
    <w:rsid w:val="00F67C1E"/>
    <w:rsid w:val="00F74657"/>
    <w:rsid w:val="00F77D45"/>
    <w:rsid w:val="00F862C5"/>
    <w:rsid w:val="00FB257A"/>
    <w:rsid w:val="00FB345F"/>
    <w:rsid w:val="00FC2BB8"/>
    <w:rsid w:val="00FC3BE7"/>
    <w:rsid w:val="00FD25C2"/>
    <w:rsid w:val="00FE30B5"/>
    <w:rsid w:val="00FF6F74"/>
    <w:rsid w:val="0DF82377"/>
    <w:rsid w:val="371D6EB8"/>
    <w:rsid w:val="706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Plain Text"/>
    <w:basedOn w:val="1"/>
    <w:link w:val="11"/>
    <w:unhideWhenUsed/>
    <w:uiPriority w:val="99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0">
    <w:name w:val="Текст Знак"/>
    <w:basedOn w:val="2"/>
    <w:semiHidden/>
    <w:uiPriority w:val="99"/>
    <w:rPr>
      <w:rFonts w:ascii="Consolas" w:hAnsi="Consolas" w:eastAsia="Times New Roman" w:cs="Consolas"/>
      <w:sz w:val="21"/>
      <w:szCs w:val="21"/>
      <w:lang w:eastAsia="ru-RU"/>
    </w:rPr>
  </w:style>
  <w:style w:type="character" w:customStyle="1" w:styleId="11">
    <w:name w:val="Текст Знак1"/>
    <w:basedOn w:val="2"/>
    <w:link w:val="5"/>
    <w:locked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2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1"/>
    <w:basedOn w:val="1"/>
    <w:uiPriority w:val="0"/>
    <w:pPr>
      <w:spacing w:before="100" w:beforeAutospacing="1" w:after="100" w:afterAutospacing="1"/>
    </w:pPr>
  </w:style>
  <w:style w:type="character" w:customStyle="1" w:styleId="14">
    <w:name w:val="c6"/>
    <w:basedOn w:val="2"/>
    <w:uiPriority w:val="0"/>
  </w:style>
  <w:style w:type="character" w:customStyle="1" w:styleId="15">
    <w:name w:val="c3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4AB5-AE40-43B7-9166-00E8C3FED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4892</Words>
  <Characters>27886</Characters>
  <Lines>232</Lines>
  <Paragraphs>65</Paragraphs>
  <TotalTime>1114</TotalTime>
  <ScaleCrop>false</ScaleCrop>
  <LinksUpToDate>false</LinksUpToDate>
  <CharactersWithSpaces>32713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2020-08-21T05:37:00Z</dcterms:created>
  <dc:creator>Admin</dc:creator>
  <cp:lastModifiedBy>Electronica</cp:lastModifiedBy>
  <dcterms:modified xsi:type="dcterms:W3CDTF">2024-10-19T10:48:12Z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2E38792831EB4130950FD5D77E4C1E16_12</vt:lpwstr>
  </property>
</Properties>
</file>