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80" w:rsidRDefault="00800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63580" w:rsidRDefault="00800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биологии для  7 классов  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основной общеобразовательной программы образования  обучающихся с умственной отсталостью (интеллектуальными нарушениями) (вариант1) КГБОУ «Назаровская школа». </w:t>
      </w:r>
    </w:p>
    <w:p w:rsidR="00D63580" w:rsidRDefault="00800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формированию представлений обучающихся о растительном мире, о существующих в нем взаимосвязях, о правилах поведения в природе</w:t>
      </w:r>
    </w:p>
    <w:p w:rsidR="00D63580" w:rsidRDefault="00800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классе изучается раздел «Растения», в   котором обучающиеся знакомятся с общими признаками растений и изучают отдельные группы растений в соответствии с биологической классификацией растительного мира. </w:t>
      </w:r>
    </w:p>
    <w:p w:rsidR="00D63580" w:rsidRDefault="00800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предполагает ведение наблюдений, организацию лабораторных и практических  работ, демонстрацию опытов и проведение экскурсий. </w:t>
      </w:r>
    </w:p>
    <w:p w:rsidR="00D63580" w:rsidRDefault="0080084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Оптимальное изучение программы в 7 классе предполагает 68 учебных     </w:t>
      </w:r>
    </w:p>
    <w:p w:rsidR="00D63580" w:rsidRDefault="0080084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часов    в год, 2  (два) учебных часа в неделю.</w:t>
      </w:r>
    </w:p>
    <w:p w:rsidR="00D63580" w:rsidRDefault="00D635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3580" w:rsidRDefault="008008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D63580" w:rsidRDefault="00D6358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580" w:rsidRDefault="0080084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Личностные:</w:t>
      </w:r>
    </w:p>
    <w:p w:rsidR="00D63580" w:rsidRDefault="0080084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учебные действия в соответствии с задачей, поставленной </w:t>
      </w:r>
    </w:p>
    <w:p w:rsidR="00D63580" w:rsidRDefault="0080084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учителем;</w:t>
      </w:r>
    </w:p>
    <w:p w:rsidR="00D63580" w:rsidRDefault="0080084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фиксирует  результаты самостоятельной деятельности </w:t>
      </w:r>
    </w:p>
    <w:p w:rsidR="00D63580" w:rsidRDefault="0080084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(наблюдений, опытов)</w:t>
      </w:r>
    </w:p>
    <w:p w:rsidR="00D63580" w:rsidRDefault="0080084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- осознаёт необходимость охраны природы;</w:t>
      </w:r>
    </w:p>
    <w:p w:rsidR="00D63580" w:rsidRDefault="0080084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4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устанавливает взаимосвязи между экологически грамотным поведением   </w:t>
      </w:r>
    </w:p>
    <w:p w:rsidR="00D63580" w:rsidRDefault="0080084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4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природе и  сохранением многообразия мира растений;</w:t>
      </w:r>
    </w:p>
    <w:p w:rsidR="00D63580" w:rsidRDefault="0080084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4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владеет навыками коммуникации и принятыми нормами социального   </w:t>
      </w:r>
    </w:p>
    <w:p w:rsidR="00D63580" w:rsidRDefault="0080084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4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взаимодействия при выполнении  практических и лабораторных работ в   </w:t>
      </w:r>
    </w:p>
    <w:p w:rsidR="00D63580" w:rsidRDefault="0080084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4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классе и на пришкольном участке.</w:t>
      </w:r>
    </w:p>
    <w:p w:rsidR="00D63580" w:rsidRDefault="00D63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580" w:rsidRDefault="00D63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580" w:rsidRDefault="008008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Таблица предметных результатов, содержания, тематического планирования</w:t>
      </w:r>
    </w:p>
    <w:p w:rsidR="00D63580" w:rsidRDefault="00D635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10348" w:type="dxa"/>
        <w:tblInd w:w="-459" w:type="dxa"/>
        <w:tblLayout w:type="fixed"/>
        <w:tblLook w:val="04A0"/>
      </w:tblPr>
      <w:tblGrid>
        <w:gridCol w:w="2977"/>
        <w:gridCol w:w="2552"/>
        <w:gridCol w:w="4819"/>
      </w:tblGrid>
      <w:tr w:rsidR="00D63580">
        <w:trPr>
          <w:trHeight w:val="769"/>
        </w:trPr>
        <w:tc>
          <w:tcPr>
            <w:tcW w:w="2977" w:type="dxa"/>
          </w:tcPr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Разделы</w:t>
            </w:r>
          </w:p>
        </w:tc>
        <w:tc>
          <w:tcPr>
            <w:tcW w:w="2552" w:type="dxa"/>
          </w:tcPr>
          <w:p w:rsidR="00D63580" w:rsidRDefault="00800842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Краткое 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4819" w:type="dxa"/>
          </w:tcPr>
          <w:p w:rsidR="00D63580" w:rsidRDefault="00800842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D63580">
        <w:tc>
          <w:tcPr>
            <w:tcW w:w="2977" w:type="dxa"/>
          </w:tcPr>
          <w:p w:rsidR="00D63580" w:rsidRDefault="00800842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  <w:lang w:eastAsia="ru-RU"/>
              </w:rPr>
              <w:t>«Введение» -  2 ч</w:t>
            </w:r>
          </w:p>
        </w:tc>
        <w:tc>
          <w:tcPr>
            <w:tcW w:w="2552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Разнообразие растений. 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растений. Охрана растений.</w:t>
            </w:r>
          </w:p>
        </w:tc>
        <w:tc>
          <w:tcPr>
            <w:tcW w:w="4819" w:type="dxa"/>
          </w:tcPr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:rsidR="00D63580" w:rsidRDefault="00800842">
            <w:pPr>
              <w:pStyle w:val="TableParagraph"/>
              <w:tabs>
                <w:tab w:val="left" w:pos="462"/>
              </w:tabs>
              <w:ind w:right="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-узнаёт и различает деревья, кустарники, травы в окружающем мире, на фотографиях, рисунках;</w:t>
            </w:r>
          </w:p>
          <w:p w:rsidR="00D63580" w:rsidRDefault="00800842">
            <w:pPr>
              <w:pStyle w:val="TableParagraph"/>
              <w:tabs>
                <w:tab w:val="left" w:pos="462"/>
              </w:tabs>
              <w:ind w:right="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w w:val="105"/>
                <w:sz w:val="28"/>
                <w:szCs w:val="28"/>
              </w:rPr>
              <w:t xml:space="preserve">имеет представление о </w:t>
            </w:r>
            <w:r>
              <w:rPr>
                <w:color w:val="000000" w:themeColor="text1"/>
                <w:w w:val="105"/>
                <w:sz w:val="28"/>
                <w:szCs w:val="28"/>
              </w:rPr>
              <w:lastRenderedPageBreak/>
              <w:t>культурных и дикорастущих растениях.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:rsidR="00D63580" w:rsidRDefault="00800842">
            <w:pPr>
              <w:pStyle w:val="TableParagraph"/>
              <w:tabs>
                <w:tab w:val="left" w:pos="461"/>
              </w:tabs>
              <w:ind w:right="3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-называет признаки различных форм растительных объектов</w:t>
            </w:r>
            <w:r>
              <w:rPr>
                <w:color w:val="000000" w:themeColor="text1"/>
                <w:w w:val="105"/>
                <w:sz w:val="28"/>
                <w:szCs w:val="28"/>
              </w:rPr>
              <w:t xml:space="preserve"> (деревьев, кустарников, трав), разных групп растений (культурных, дикорастущих);</w:t>
            </w:r>
          </w:p>
          <w:p w:rsidR="00D63580" w:rsidRDefault="00800842">
            <w:pPr>
              <w:pStyle w:val="TableParagraph"/>
              <w:tabs>
                <w:tab w:val="left" w:pos="451"/>
                <w:tab w:val="left" w:pos="452"/>
              </w:tabs>
              <w:ind w:right="410"/>
              <w:rPr>
                <w:color w:val="000000" w:themeColor="text1"/>
                <w:w w:val="105"/>
                <w:sz w:val="28"/>
                <w:szCs w:val="28"/>
              </w:rPr>
            </w:pPr>
            <w:r>
              <w:rPr>
                <w:color w:val="000000" w:themeColor="text1"/>
                <w:w w:val="105"/>
                <w:sz w:val="28"/>
                <w:szCs w:val="28"/>
              </w:rPr>
              <w:t>-имеет представление о цветковых растениях</w:t>
            </w:r>
          </w:p>
          <w:p w:rsidR="00D63580" w:rsidRDefault="00800842">
            <w:pPr>
              <w:pStyle w:val="TableParagraph"/>
              <w:tabs>
                <w:tab w:val="left" w:pos="451"/>
                <w:tab w:val="left" w:pos="452"/>
              </w:tabs>
              <w:ind w:right="410"/>
              <w:rPr>
                <w:color w:val="000000" w:themeColor="text1"/>
                <w:w w:val="105"/>
                <w:sz w:val="28"/>
                <w:szCs w:val="28"/>
              </w:rPr>
            </w:pPr>
            <w:r>
              <w:rPr>
                <w:color w:val="000000" w:themeColor="text1"/>
                <w:w w:val="105"/>
                <w:sz w:val="28"/>
                <w:szCs w:val="28"/>
              </w:rPr>
              <w:t xml:space="preserve">-выполняет классификации растений, </w:t>
            </w:r>
          </w:p>
          <w:p w:rsidR="00D63580" w:rsidRDefault="00800842">
            <w:pPr>
              <w:pStyle w:val="TableParagraph"/>
              <w:tabs>
                <w:tab w:val="left" w:pos="451"/>
                <w:tab w:val="left" w:pos="452"/>
              </w:tabs>
              <w:ind w:right="410"/>
              <w:rPr>
                <w:color w:val="000000" w:themeColor="text1"/>
                <w:spacing w:val="1"/>
                <w:sz w:val="28"/>
                <w:szCs w:val="28"/>
              </w:rPr>
            </w:pPr>
            <w:r>
              <w:rPr>
                <w:color w:val="000000" w:themeColor="text1"/>
                <w:w w:val="105"/>
                <w:sz w:val="28"/>
                <w:szCs w:val="28"/>
              </w:rPr>
              <w:t>- выделяет общие признаки (культурные, дикорастущие, деревья, кустарники, травы</w:t>
            </w:r>
            <w:r>
              <w:rPr>
                <w:color w:val="000000" w:themeColor="text1"/>
                <w:spacing w:val="1"/>
                <w:sz w:val="28"/>
                <w:szCs w:val="28"/>
              </w:rPr>
              <w:t>);</w:t>
            </w:r>
          </w:p>
          <w:p w:rsidR="00D63580" w:rsidRDefault="00800842">
            <w:pPr>
              <w:pStyle w:val="TableParagraph"/>
              <w:tabs>
                <w:tab w:val="left" w:pos="451"/>
                <w:tab w:val="left" w:pos="452"/>
              </w:tabs>
              <w:ind w:right="41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1"/>
                <w:sz w:val="28"/>
                <w:szCs w:val="28"/>
              </w:rPr>
              <w:t xml:space="preserve"> -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приводит примеры дикорастущих и культурных растений;</w:t>
            </w:r>
          </w:p>
          <w:p w:rsidR="00D63580" w:rsidRDefault="00800842">
            <w:pPr>
              <w:pStyle w:val="TableParagraph"/>
              <w:tabs>
                <w:tab w:val="left" w:pos="451"/>
                <w:tab w:val="left" w:pos="452"/>
              </w:tabs>
              <w:ind w:right="410"/>
              <w:rPr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–перечисляет, как их использует человек.</w:t>
            </w:r>
          </w:p>
        </w:tc>
      </w:tr>
      <w:tr w:rsidR="00D63580">
        <w:tc>
          <w:tcPr>
            <w:tcW w:w="2977" w:type="dxa"/>
          </w:tcPr>
          <w:p w:rsidR="00D63580" w:rsidRDefault="00800842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right="1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  <w:lang w:eastAsia="ru-RU"/>
              </w:rPr>
              <w:lastRenderedPageBreak/>
              <w:t>«Подземные и наземные органы растения» - 23 ч</w:t>
            </w:r>
          </w:p>
        </w:tc>
        <w:tc>
          <w:tcPr>
            <w:tcW w:w="2552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Строение растения.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«Строение цветка».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Виды соцветий.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Опыление цветков.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Разнообразие плодов.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Размножение растений семенами. Распространение плодов и  семян.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«Строение семени фасоли».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«Строение семени пшеницы».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Условия прорастания семян.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Лабораторная работа.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«Определение всхожести семян».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Правила заделки семян в почву. Виды корней. Корневые системы.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корня.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Видоизменения корней. Внешнее строение листа. Образование органических веществ в растении. Испарение воды листьями.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Дыхание растений. Листопад и его значение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Строение стебля. Значение стебля в жизни растения. Разнообразие стеблей. Взаимосвязь частей растения. Связь растений со средой обитания.</w:t>
            </w:r>
          </w:p>
        </w:tc>
        <w:tc>
          <w:tcPr>
            <w:tcW w:w="4819" w:type="dxa"/>
          </w:tcPr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Минимальный уровень: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имеет представление о цветковом растении как живом организме;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показывает цветковые растения в окружающем мире, моделях, фотографиях, гербариях и рисунках;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имеет представление о разнообразии корней, стеблей, листьев и цветков покрытосеменных (цветковых растениях);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-показывает их в окружающем мире, моделях, фотографиях, гербариях и рисунках;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имеет представление о значении корня, стебля, листьев, цветков в жизни растения;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имеет представление об опылении, как необходимом условии образования плодов и семян;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перечисляет способы размножения растений, распространения плодов и семян; об условиях прорастания семян (с помощью учителя);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имеет представление о питании растения – образовании органических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веществ в листьях на свету;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имеет представление об испарении воды листьями¸ дыхании растения и о листопаде;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имеет представление о передвижении воды и питательных веществ по стеблю;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выполняет некоторые практические работы, предусмотренные программой: «Внешний вид семян фасоли», «Внешний вид зерновки»,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Условия прорастания семян», «Определение всхожести семян», нахождение органических веществ в разных частях растения: в семенах (жир), в корнеплодах и плодах (сахар);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применяет полученные знания в бытовых условиях.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перечисляет части цветковых растений (корень, стебель, лист), 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имеет представление о строении частей цветковых растений,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осознаёт взаимосвязи: цветок - плоды и семена (результат развития цветка),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выполняет практические работы самостоятельно или при предварительной помощи педагога по определению частей растения, выделению части цветка как органа цветкового растения («Внешний вид фасоли» /строение семени фасоли /строение зерновки пшеницы/ условия прорастания семян / глубина заделки семян/значения стебля в жизни растений) по выращиванию семян на естественных, фиксированных  и иллюстрированных пособиях, 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фиксирует  результаты лабораторных работ в рабочую тетрадь, сверяет свои результаты с текстом учебника,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выполняет классификацию на основе общих признаков для разных частей растения,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осознаёт взаимосвязь между живой и неживой природой.</w:t>
            </w:r>
          </w:p>
        </w:tc>
      </w:tr>
      <w:tr w:rsidR="00D63580">
        <w:tc>
          <w:tcPr>
            <w:tcW w:w="2977" w:type="dxa"/>
          </w:tcPr>
          <w:p w:rsidR="00D63580" w:rsidRDefault="008008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lastRenderedPageBreak/>
              <w:t>«Растения леса» -  4 ч</w:t>
            </w:r>
          </w:p>
        </w:tc>
        <w:tc>
          <w:tcPr>
            <w:tcW w:w="2552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Деление растений на группы. Мхи. Папоротники. Голосеменные. Хвойные растения.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Строение грибов. Съедобные и несъедобные грибы. Ядовитые грибы.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Бобовые. Общие признаки бобовых.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Пищевые бобовые растения.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Фасоль и соя - южные бобовые культуры.</w:t>
            </w:r>
          </w:p>
          <w:p w:rsidR="00D63580" w:rsidRDefault="00D635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имеет представления о многообразии растений (мхах, папоротниках, голосеменных и покрытосеменных растениях),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перечисляет особенности внешнего вида изученных растений,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узнает растения в окружающем мире, на моделях, фотографиях, коллекциях и рисунках,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имеет представление о шляпочных грибах как живых организмах,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-перечисляет особенности внешнего вида съедобных грибов,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-различает съедобные грибы в окружающем мире, на моделях, фотографиях, рисунках,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-перечисляет общие правила поведения в природе (сбора грибов),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-применяет полученные знания и сформированные умения в бытовых ситуациях (сбор и употребление грибов).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имеет представление о строении шляпочного гриба,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-устанавливает взаимосвязь между средой обитания и строением гриба (взаимосвязь корней растений и грибов),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-перечисляет особенности внешнего вида съедобных и несъедобных грибов,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различает съедобные и несъедобные грибы в окружающем мире, на моделях, фотографиях, рисунках, 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-владеет сформированными знаниями в учебных, учебно - бытовых, учебно- трудовых ситуациях.</w:t>
            </w:r>
          </w:p>
          <w:p w:rsidR="00D63580" w:rsidRDefault="00D6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3580">
        <w:tc>
          <w:tcPr>
            <w:tcW w:w="2977" w:type="dxa"/>
          </w:tcPr>
          <w:p w:rsidR="00D63580" w:rsidRDefault="008008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lastRenderedPageBreak/>
              <w:t>«Комнатные растения» - 2 ч</w:t>
            </w:r>
          </w:p>
        </w:tc>
        <w:tc>
          <w:tcPr>
            <w:tcW w:w="2552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Практическая работа. Перевалка и </w:t>
            </w:r>
            <w:r>
              <w:rPr>
                <w:rFonts w:ascii="Times New Roman" w:eastAsia="Lucida Sans Unicode" w:hAnsi="Times New Roman" w:cs="Times New Roman"/>
                <w:i/>
                <w:color w:val="000000" w:themeColor="text1"/>
                <w:kern w:val="1"/>
                <w:sz w:val="28"/>
                <w:szCs w:val="28"/>
                <w:lang w:eastAsia="ar-SA"/>
              </w:rPr>
              <w:t>пересадка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комнатных растений.</w:t>
            </w:r>
          </w:p>
        </w:tc>
        <w:tc>
          <w:tcPr>
            <w:tcW w:w="4819" w:type="dxa"/>
          </w:tcPr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применяет полученные знания в бытовых ситуациях (уход за растениями в доме, огороде),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выполняет некоторые практические работы предусмотренные программой.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Достаточный уровень: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называет особенности внешнего вида групп изученных растений, признаки сходства и различия групп изученных растений,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выполняет классификации на основе изученных признаков,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-владеет сформированными знаниями в учебных, учебно - бытовых, учебно - трудовых ситуациях.</w:t>
            </w:r>
          </w:p>
          <w:p w:rsidR="00D63580" w:rsidRDefault="00D635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3580">
        <w:tc>
          <w:tcPr>
            <w:tcW w:w="2977" w:type="dxa"/>
          </w:tcPr>
          <w:p w:rsidR="00D63580" w:rsidRDefault="008008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«Цветочно-декоративные растения» -  7 ч</w:t>
            </w:r>
          </w:p>
        </w:tc>
        <w:tc>
          <w:tcPr>
            <w:tcW w:w="2552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Покрытосеменные, или цветковые. Деление цветковых на классы.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Лилейные. Общие признаки лилейных.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Цветочно – декоративные  лилейные.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Овощные лилейные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Цветочно-декоративные пасленовые.</w:t>
            </w:r>
          </w:p>
        </w:tc>
        <w:tc>
          <w:tcPr>
            <w:tcW w:w="4819" w:type="dxa"/>
          </w:tcPr>
          <w:p w:rsidR="00D63580" w:rsidRDefault="008008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Минимальный уровень: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-называет особенности внешнего строения цветочно-декоративных растений с опорной таблицей,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перечисляет особенности выращивания с помощью учителя.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Достаточный уровень: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-называет особенности внешнего строения цветочно-декоративных растений, 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перечисляет особенности выращивания изученных растений.</w:t>
            </w:r>
          </w:p>
        </w:tc>
      </w:tr>
      <w:tr w:rsidR="00D63580">
        <w:trPr>
          <w:trHeight w:val="2462"/>
        </w:trPr>
        <w:tc>
          <w:tcPr>
            <w:tcW w:w="2977" w:type="dxa"/>
          </w:tcPr>
          <w:p w:rsidR="00D63580" w:rsidRDefault="008008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«Растения поля» - 5 ч </w:t>
            </w:r>
          </w:p>
        </w:tc>
        <w:tc>
          <w:tcPr>
            <w:tcW w:w="2552" w:type="dxa"/>
          </w:tcPr>
          <w:p w:rsidR="00D63580" w:rsidRDefault="008008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Злаковые. Общие признаки злаковых. Хлебные злаковые культуры.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Кормовые бобовые растения.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злаков в народном хозяйстве.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Выращивание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зерновых.</w:t>
            </w:r>
          </w:p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4819" w:type="dxa"/>
          </w:tcPr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Минимальный уровень: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перечисляет  злаковые растения, основные признаки с помощью учителя.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Достаточный уровень: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выделяет злаковые растения и их  основные признаки, биологические особенности,  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имеет представления об использовании злаковых культур в народном хозяйстве.</w:t>
            </w:r>
          </w:p>
        </w:tc>
      </w:tr>
      <w:tr w:rsidR="00D63580">
        <w:tc>
          <w:tcPr>
            <w:tcW w:w="2977" w:type="dxa"/>
          </w:tcPr>
          <w:p w:rsidR="00D63580" w:rsidRDefault="008008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lastRenderedPageBreak/>
              <w:t>«Овощные растения» -11 ч</w:t>
            </w:r>
          </w:p>
        </w:tc>
        <w:tc>
          <w:tcPr>
            <w:tcW w:w="2552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Пасленовые.  Общие признаки пасленовых.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Дикорастущие паслёновые. Паслён.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Овощные и технические паслёновые.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Лабораторная работа «Строение клубня картофеля».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Выращивание картофеля.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Овощные пасленовые. Томат.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Овощные пасленовые. Баклажан и перец.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Цветочно-декоративные пасленовые.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Бобовые. Общие признаки бобовых.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Пищевые бобовые растения.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Фасоль и соя - южные бобовые культуры.</w:t>
            </w:r>
          </w:p>
          <w:p w:rsidR="00D63580" w:rsidRDefault="00D6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3580" w:rsidRDefault="00D6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3580" w:rsidRDefault="00D6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3580" w:rsidRDefault="00D6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3580" w:rsidRDefault="00D6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3580" w:rsidRDefault="00D6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применяет полученные знания в бытовых ситуациях (уход за растениями в доме, огороде),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выполняет некоторые практические работы предусмотренные программой: строение луковицы, строение клубня картофеля),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перечисляет правила поведения в природе, техники безопасности при выполнении работ в саду и огороде,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фиксирует  результаты лабораторных работ в рабочую тетрадь, сверяет свои результаты с текстом учебника, 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-имеет представление о растении как живом организме,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перечисляет общие признаки растений как живых организмов (питаются, дышат, размножаются),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-узнаёт растения в окружающем мире, моделях, фотографиях, гербариях и рисунках, 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-применяет полученные знания в бытовых ситуациях.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Достаточный уровень: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называет особенности внешнего вида групп изученных растений, признаки сходства и различия групп изученных растений,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выполняет классификации на основе изученных признаков,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выделяет представителей изученных групп растений по внешнему виду (на естественных, фиксированных и иллюстрированных пособиях),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устанавливает взаимосвязь между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формой и функцией, средой обитания и внешним видом,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выполняет практические работы самостоятельно или при предварительной помощи педагога: осенние и весенние работы в саду и на пришкольном участке,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имеет представление о различных группах бактерий,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устанавливает взаимосвязь между процессами, происходящими в природе и жизни человека и деятельностью бактерий (инфекционные заболевания, гниение умерших растений и животных и т.д.),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устанавливает взаимосвязь между средой обитания и внешним видом растения (единство формы и функции),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-осознаёт взаимосвязь между растением и условиями его жизни (полив, минеральная подборка, свет, тепло, свежий воздух),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-владеет сформированными знаниями в учебных, учебно – бытовых, учебно – трудовых ситуациях ( сельскохозяйственный труд и т.д.).</w:t>
            </w:r>
          </w:p>
        </w:tc>
      </w:tr>
      <w:tr w:rsidR="00D63580">
        <w:tc>
          <w:tcPr>
            <w:tcW w:w="2977" w:type="dxa"/>
          </w:tcPr>
          <w:p w:rsidR="00D63580" w:rsidRDefault="008008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lastRenderedPageBreak/>
              <w:t>«Растения сада» - 14 ч</w:t>
            </w:r>
          </w:p>
        </w:tc>
        <w:tc>
          <w:tcPr>
            <w:tcW w:w="2552" w:type="dxa"/>
          </w:tcPr>
          <w:p w:rsidR="00D63580" w:rsidRDefault="00800842">
            <w:pPr>
              <w:spacing w:after="0" w:line="240" w:lineRule="auto"/>
              <w:rPr>
                <w:rFonts w:ascii="Times New Roman" w:eastAsia="Lucida Sans Unicode" w:hAnsi="Times New Roman" w:cs="Times New Roman"/>
                <w:i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Плодово-ягодные розоцветные. Вишня.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Lucida Sans Unicode" w:hAnsi="Times New Roman" w:cs="Times New Roman"/>
                <w:i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Плодово-ягодные розоцветные. Малина.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Lucida Sans Unicode" w:hAnsi="Times New Roman" w:cs="Times New Roman"/>
                <w:i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Плодово-ягодные розоцветные. Земляника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Lucida Sans Unicode" w:hAnsi="Times New Roman" w:cs="Times New Roman"/>
                <w:i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0" w:themeColor="text1"/>
                <w:kern w:val="1"/>
                <w:sz w:val="28"/>
                <w:szCs w:val="28"/>
                <w:lang w:eastAsia="ar-SA"/>
              </w:rPr>
              <w:t>Практическая работа. Осенняя перекопка почвы. Обработка почвы в приствольных кругах плодового дерева.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Практическая </w:t>
            </w:r>
            <w:r>
              <w:rPr>
                <w:rFonts w:ascii="Times New Roman" w:eastAsia="Lucida Sans Unicode" w:hAnsi="Times New Roman" w:cs="Times New Roman"/>
                <w:i/>
                <w:color w:val="000000" w:themeColor="text1"/>
                <w:kern w:val="1"/>
                <w:sz w:val="28"/>
                <w:szCs w:val="28"/>
                <w:lang w:eastAsia="ar-SA"/>
              </w:rPr>
              <w:lastRenderedPageBreak/>
              <w:t>работа. Весенний уход за садом.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0" w:themeColor="text1"/>
                <w:kern w:val="1"/>
                <w:sz w:val="28"/>
                <w:szCs w:val="28"/>
                <w:lang w:eastAsia="ar-SA"/>
              </w:rPr>
              <w:t>Практическая работа. Весенняя обработка почвы. Уход за посевами и посадками.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Растение - живой организм.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Бактерии.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Персик и абрикос - южные плодовые розоцветные культуры.</w:t>
            </w:r>
          </w:p>
          <w:p w:rsidR="00D63580" w:rsidRDefault="00D635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Минимальный уровень: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применяет полученные знания в бытовых ситуациях (уход за растениями в доме, огороде,  саду и т.д.),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выполняет некоторые практические работы предусмотренные программой: строение луковицы, строение клубня картофеля, перевалка, пересадка комнатных растений и др.,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перечисляет правила поведения в природе, техники безопасности при выполнении работ в саду и огороде, 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-фиксирует  результаты лабораторных работ в рабочую тетрадь, сверяет свои результаты с текстом учебника,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-имеет представление о растении как живом организме.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Достаточный уровень: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называет особенности внешнего вида групп изученных растений, признаки сходства и различия групп изученных растений,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выполняет классификации на основе изученных признаков,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выполняет практические работы самостоятельно или при предварительной помощи педагога: осенние и весенние работы в саду и на пришкольном участке,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имеет представление о различных группах бактерий,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устанавливает взаимосвязь между процессами, происходящими в природе и жизни человека и деятельностью бактерий (инфекционные заболевания, гниение умерших растений и животных и т.д.),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устанавливает взаимосвязь между средой обитания и внешним видом растения (единство формы и функции),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-осознаёт взаимосвязь между растением и условиями его жизни (полив, минеральная подборка, свет, тепло, свежий воздух),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-владеет сформированными знаниями учебных, учебно – бытовых, учебно – трудовых ситуациях</w:t>
            </w:r>
          </w:p>
          <w:p w:rsidR="00D63580" w:rsidRDefault="0080084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 сельскохозяйственный труд и т.д.).</w:t>
            </w:r>
          </w:p>
        </w:tc>
      </w:tr>
    </w:tbl>
    <w:p w:rsidR="00D63580" w:rsidRDefault="00D63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80084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lastRenderedPageBreak/>
        <w:t>Тематическое планирование</w:t>
      </w:r>
    </w:p>
    <w:p w:rsidR="00D63580" w:rsidRDefault="0080084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7 «А», «Б»класс</w:t>
      </w: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a9"/>
        <w:tblpPr w:leftFromText="180" w:rightFromText="180" w:vertAnchor="text" w:horzAnchor="page" w:tblpX="1176" w:tblpY="94"/>
        <w:tblW w:w="10456" w:type="dxa"/>
        <w:tblLayout w:type="fixed"/>
        <w:tblLook w:val="04A0"/>
      </w:tblPr>
      <w:tblGrid>
        <w:gridCol w:w="1135"/>
        <w:gridCol w:w="4927"/>
        <w:gridCol w:w="992"/>
        <w:gridCol w:w="3402"/>
      </w:tblGrid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Дата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7«А»,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«Б»</w:t>
            </w:r>
          </w:p>
        </w:tc>
        <w:tc>
          <w:tcPr>
            <w:tcW w:w="340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0456" w:type="dxa"/>
            <w:gridSpan w:val="4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  <w:lang w:eastAsia="ru-RU"/>
              </w:rPr>
              <w:t>Введение</w:t>
            </w: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Разнообразие растений. 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03.09</w:t>
            </w:r>
          </w:p>
        </w:tc>
        <w:tc>
          <w:tcPr>
            <w:tcW w:w="3402" w:type="dxa"/>
            <w:vMerge w:val="restart"/>
          </w:tcPr>
          <w:p w:rsidR="00D63580" w:rsidRDefault="00800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-Поддерживает  деловую, дружелюбную атмосферу в классном коллективе</w:t>
            </w:r>
          </w:p>
          <w:p w:rsidR="00D63580" w:rsidRDefault="0080084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развивает   гуманное и ответственное отношение ко всему живому, интересы к природе, проблемам ее охраны</w:t>
            </w: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растений. Охрана растений.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04.09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0456" w:type="dxa"/>
            <w:gridSpan w:val="4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  <w:lang w:eastAsia="ru-RU"/>
              </w:rPr>
              <w:t>«Подземные и наземные органы растения»</w:t>
            </w: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растения.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10.09</w:t>
            </w:r>
          </w:p>
        </w:tc>
        <w:tc>
          <w:tcPr>
            <w:tcW w:w="3402" w:type="dxa"/>
            <w:vMerge w:val="restart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-Формирует навыки коммуникации и принятые нормы социального взаимодействия при выполнении практических и лабораторных работ в классе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-развивает  самостоятельность при работе с информацией в учебнике  с дополнительной литературой, с тестовыми заданиями</w:t>
            </w: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Лабораторная работа  «Строение цветка».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11.09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соцветий.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17.09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Входная контрольная работа.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18.09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Опыление цветков.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24.09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плодов.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25.09</w:t>
            </w:r>
          </w:p>
        </w:tc>
        <w:tc>
          <w:tcPr>
            <w:tcW w:w="3402" w:type="dxa"/>
            <w:vMerge w:val="restart"/>
          </w:tcPr>
          <w:p w:rsidR="00D63580" w:rsidRDefault="0080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-Способствует воспитанию устойчивого  интереса к биологии</w:t>
            </w:r>
          </w:p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растений семенами. Распространение плодов семенами.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01.10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Лабораторная работа « Строение семени фасоли».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02.10</w:t>
            </w:r>
          </w:p>
        </w:tc>
        <w:tc>
          <w:tcPr>
            <w:tcW w:w="3402" w:type="dxa"/>
            <w:vMerge w:val="restart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-Формирует навыки коммуникации и принятые нормы социального взаимодействия при выполнении практических и лабораторных работ в классе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развивает  самостоятельность при работе с информацией в учебнике  с дополнительной литературой, с тестовыми заданиями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-Инициирует обучающихся к обсуждению, высказыванию своего мнения, выработке своего отношения, по поводу получаемой на уроке значимой информации </w:t>
            </w:r>
          </w:p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Лабораторная работа «Строение зерновки  пшеницы».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08.10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прорастания семян.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09.10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Лабораторная работа «Определение всхожести семян».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15.10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заделки семян в почву.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16.10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15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корня. Виды корней.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22.10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16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Контрольная работа за I четверть.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23.10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Корневые системы.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05.11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18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Видоизменения корней.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06.11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Внешнее строение листа. Образование органических веществ в растении.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12.11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Испарение воды листьями.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13.11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растений.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19.11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 и его значение.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20.11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Строение стебля. Значение стебля в жизни растения.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26.12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24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стеблей.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27.12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25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Взаимосвязь частей растения. Связь растений со средой обитания.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03.12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«Растения леса»</w:t>
            </w:r>
          </w:p>
        </w:tc>
        <w:tc>
          <w:tcPr>
            <w:tcW w:w="992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26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Деление растений на группы. Мхи.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04.12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Папоротники. 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10.12</w:t>
            </w:r>
          </w:p>
        </w:tc>
        <w:tc>
          <w:tcPr>
            <w:tcW w:w="3402" w:type="dxa"/>
            <w:vMerge w:val="restart"/>
          </w:tcPr>
          <w:p w:rsidR="00D63580" w:rsidRDefault="00800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-Развивает самостоятельность при работе с информацией в учебнике  с дополнительной литературой, с тестовыми заданиями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-привлекает внимание обучающихся  к ценностному аспекту изучаемых на уроке  явлений, понятий, приемов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-формирует эстетические потребности (умение видеть красоту, гармонию окружающей природы)</w:t>
            </w: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28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Голосеменные. Хвойные растения.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11.12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«Цветочно-декоративные растения»</w:t>
            </w:r>
          </w:p>
        </w:tc>
        <w:tc>
          <w:tcPr>
            <w:tcW w:w="992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29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Покрытосеменные, или цветковые. Деление цветковых на классы.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17.12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«Растения поля»</w:t>
            </w:r>
          </w:p>
        </w:tc>
        <w:tc>
          <w:tcPr>
            <w:tcW w:w="992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    30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Злаковые. Общие признаки злаковых. Хлебные злаковые культуры.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18.12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31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Контрольная работа за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val="en-US" w:eastAsia="ar-SA"/>
              </w:rPr>
              <w:t>II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четверть.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24.12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32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зерновых.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25.12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33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злаков в народном хозяйстве. 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14.01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7054" w:type="dxa"/>
            <w:gridSpan w:val="3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«Цветочно- декоративные растения»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Лилейные. Общие признаки лилейных.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15.01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35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Цветочно – декоративные лилейные.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21.01</w:t>
            </w:r>
          </w:p>
        </w:tc>
        <w:tc>
          <w:tcPr>
            <w:tcW w:w="3402" w:type="dxa"/>
            <w:vMerge w:val="restart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-Формирует навыки коммуникации и принятые нормы социального взаимодействия при выполнении практических и лабораторных работ в классе</w:t>
            </w:r>
          </w:p>
        </w:tc>
      </w:tr>
      <w:tr w:rsidR="00D63580">
        <w:tc>
          <w:tcPr>
            <w:tcW w:w="1135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«Овощные растения»</w:t>
            </w:r>
          </w:p>
        </w:tc>
        <w:tc>
          <w:tcPr>
            <w:tcW w:w="992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36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Овощные лилейные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Лабораторная работа «Строение луковицы»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22.01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7054" w:type="dxa"/>
            <w:gridSpan w:val="3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«Цветочно- декоративные растения»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37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Дикорастущие лилейные. Ландыш.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28.01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7054" w:type="dxa"/>
            <w:gridSpan w:val="3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«Овощные растения»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38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Пасленовые.  Общие признаки пасленовых.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29.01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39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Дикорастущие паслёновые. Паслён.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04.02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40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Овощные и технические паслёновые. 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Лабораторная работа «Строение клубня картофеля».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05.02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41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Выращивание картофеля.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11.02</w:t>
            </w:r>
          </w:p>
        </w:tc>
        <w:tc>
          <w:tcPr>
            <w:tcW w:w="3402" w:type="dxa"/>
            <w:vMerge w:val="restart"/>
          </w:tcPr>
          <w:p w:rsidR="00D63580" w:rsidRDefault="00800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-Развивает  самостоятельность при работе с информацией в учебнике  с дополнительной литературой, с тестовыми заданиями</w:t>
            </w:r>
          </w:p>
          <w:p w:rsidR="00D63580" w:rsidRDefault="0080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-привлекает внимание обучающихся  к ценностному аспекту изучаемых на уроке  явлений, понятий, приемов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-формирует эстетические потребности (умение видеть красоту, гармонию окружающей природы)</w:t>
            </w: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Овощные пасленовые. Томат.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12.02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Овощные пасленовые. Баклажан и перец.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18.02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Цветочно-декоративные пасленовые.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19.02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45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Бобовые. Общие признаки бобовых.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25.02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46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бобовые растения.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26.02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47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и соя - южные бобовые культуры.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04.03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7054" w:type="dxa"/>
            <w:gridSpan w:val="3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«Растения поля»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48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Кормовые бобовые растения.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05.03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7054" w:type="dxa"/>
            <w:gridSpan w:val="3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«Растения сада»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49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Розоцветные. Общие признаки розоцветных. Шиповник – растение группы розоцветных.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11.03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Плодово-ягодные розоцветные. Яблоня.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12.03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51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Контрольная работа за II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четверть.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18.03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52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Плодово-ягодные розоцветные. Груша.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19.03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53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Плодово-ягодные розоцветные. Вишня.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31.03</w:t>
            </w:r>
          </w:p>
        </w:tc>
        <w:tc>
          <w:tcPr>
            <w:tcW w:w="3402" w:type="dxa"/>
            <w:vMerge w:val="restart"/>
          </w:tcPr>
          <w:p w:rsidR="00D63580" w:rsidRDefault="00800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-Развивает самостоятельность при работе с информацией в учебнике  с дополнительной литературой, с тестовыми заданиями</w:t>
            </w:r>
          </w:p>
          <w:p w:rsidR="00D63580" w:rsidRDefault="0080084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-формирует навыки коммуникации и принятые нормы социального взаимодействия при выполнении практических и лабораторных работ в классе и на пришкольном участке.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- формирует готовность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обучающихся к самостоятельной жизни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- Способствует  осознанию необходимости охраны природы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-Формирует установки на безопасный здоровый образ жизни (соблюдение правил гигиены)</w:t>
            </w: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54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Плодово-ягодные розоцветные. Малина.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01.04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55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Плодово-ягодные розоцветные. Земляника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02.04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56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Персик и абрикос - южные плодовые розоцветные культуры.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08.04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7054" w:type="dxa"/>
            <w:gridSpan w:val="3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t>«Цветочно-декоративные растения»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57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Сложноцветные.  Общие признаки сложноцветных. Пищевые сложноцветные растения. Подсолнечник.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09.04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58</w:t>
            </w:r>
          </w:p>
        </w:tc>
        <w:tc>
          <w:tcPr>
            <w:tcW w:w="4927" w:type="dxa"/>
          </w:tcPr>
          <w:p w:rsidR="00D63580" w:rsidRDefault="00800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Календула и бархатцы - однолетние цветочно-декоративные сложноцветные.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15.04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59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Маргаритка и георгин - многолетние цветочно-декоративные сложноцветные.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22.04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t>«Комнатные растения»</w:t>
            </w:r>
          </w:p>
        </w:tc>
        <w:tc>
          <w:tcPr>
            <w:tcW w:w="992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60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Практическая работа. Перевалка и </w:t>
            </w:r>
            <w:r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ar-SA"/>
              </w:rPr>
              <w:t>пересадка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комнатных растений.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23.04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61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00" w:themeColor="text1"/>
                <w:kern w:val="1"/>
                <w:sz w:val="28"/>
                <w:szCs w:val="28"/>
                <w:lang w:eastAsia="ar-SA"/>
              </w:rPr>
              <w:t>Промежуточная аттестация.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29.04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t>«Растения сада»</w:t>
            </w:r>
          </w:p>
        </w:tc>
        <w:tc>
          <w:tcPr>
            <w:tcW w:w="992" w:type="dxa"/>
          </w:tcPr>
          <w:p w:rsidR="00D63580" w:rsidRDefault="00D635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62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ar-SA"/>
              </w:rPr>
              <w:t>Практическая работа. Осенняя перекопка почвы. Обработка почвы в приствольных кругах плодового дерева.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30.04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63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ar-SA"/>
              </w:rPr>
              <w:t>Практическая работа. Подготовка сада к зиме.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06.05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64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ar-SA"/>
              </w:rPr>
              <w:t>Практическая работа. Весенний уход за садом.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07.05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65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ar-SA"/>
              </w:rPr>
              <w:t>Практическая работа. Весенняя обработка почвы. Уход за посевами и посадками.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13.05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66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 - живой организм.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14.05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67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Бактерии.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20.05</w:t>
            </w:r>
          </w:p>
        </w:tc>
        <w:tc>
          <w:tcPr>
            <w:tcW w:w="3402" w:type="dxa"/>
            <w:vMerge/>
          </w:tcPr>
          <w:p w:rsidR="00D63580" w:rsidRDefault="00D63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63580">
        <w:tc>
          <w:tcPr>
            <w:tcW w:w="10456" w:type="dxa"/>
            <w:gridSpan w:val="4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«Растения леса»</w:t>
            </w:r>
          </w:p>
        </w:tc>
      </w:tr>
      <w:tr w:rsidR="00D63580">
        <w:tc>
          <w:tcPr>
            <w:tcW w:w="1135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68</w:t>
            </w:r>
          </w:p>
        </w:tc>
        <w:tc>
          <w:tcPr>
            <w:tcW w:w="4927" w:type="dxa"/>
          </w:tcPr>
          <w:p w:rsidR="00D63580" w:rsidRDefault="0080084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Строение грибов. Съедобные и несъедобные грибы. Ядовитые грибы.</w:t>
            </w:r>
          </w:p>
        </w:tc>
        <w:tc>
          <w:tcPr>
            <w:tcW w:w="992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21.05</w:t>
            </w:r>
          </w:p>
        </w:tc>
        <w:tc>
          <w:tcPr>
            <w:tcW w:w="3402" w:type="dxa"/>
          </w:tcPr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-Формирует установки на безопасный здоровый образ жизни</w:t>
            </w:r>
          </w:p>
          <w:p w:rsidR="00D63580" w:rsidRDefault="008008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( правила поведения в природе и бережного отношения к растительным организмам)</w:t>
            </w:r>
          </w:p>
        </w:tc>
      </w:tr>
    </w:tbl>
    <w:p w:rsidR="00D63580" w:rsidRDefault="00D63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580" w:rsidRDefault="00D63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580" w:rsidRDefault="00D63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63580" w:rsidRDefault="00D63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35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580" w:rsidRDefault="0080084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lastRenderedPageBreak/>
        <w:t>Материально-техническое обеспечение</w:t>
      </w:r>
    </w:p>
    <w:p w:rsidR="00D63580" w:rsidRDefault="00D63580">
      <w:pPr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a9"/>
        <w:tblW w:w="14881" w:type="dxa"/>
        <w:tblInd w:w="-318" w:type="dxa"/>
        <w:tblLook w:val="04A0"/>
      </w:tblPr>
      <w:tblGrid>
        <w:gridCol w:w="8071"/>
        <w:gridCol w:w="3300"/>
        <w:gridCol w:w="3510"/>
      </w:tblGrid>
      <w:tr w:rsidR="00D63580">
        <w:tc>
          <w:tcPr>
            <w:tcW w:w="8071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3300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3510" w:type="dxa"/>
          </w:tcPr>
          <w:p w:rsidR="00D63580" w:rsidRDefault="00800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Оснащённость кабинета</w:t>
            </w:r>
          </w:p>
        </w:tc>
      </w:tr>
      <w:tr w:rsidR="00775151">
        <w:tc>
          <w:tcPr>
            <w:tcW w:w="8071" w:type="dxa"/>
          </w:tcPr>
          <w:p w:rsidR="00775151" w:rsidRDefault="0077515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Учебники</w:t>
            </w:r>
          </w:p>
          <w:p w:rsidR="00775151" w:rsidRDefault="0077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1.З.А. Клепинина.  </w:t>
            </w: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Биология. Растения. Бактерии. Грибы</w:t>
            </w: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7класс: учебник дляобщеобразовательных организаций, реализующих адаптированные основные общеобразовательные программы – 16 –еизд.-М.: Просвещение, 2022.</w:t>
            </w:r>
          </w:p>
          <w:p w:rsidR="00775151" w:rsidRDefault="0077515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Методические рекомендации</w:t>
            </w:r>
          </w:p>
          <w:p w:rsidR="00775151" w:rsidRDefault="007751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1.Биология. Методические рекомендации 7-9 классы учебное пособие для общеобразовательных  организаций реализующих адаптированные основные общеобразовательные программы Т.В. Шевырёва, Е.Н. Соломина. </w:t>
            </w:r>
          </w:p>
          <w:p w:rsidR="00775151" w:rsidRDefault="0077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2017.</w:t>
            </w:r>
          </w:p>
          <w:p w:rsidR="00775151" w:rsidRDefault="0077515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Пособия (дополнительная литература)</w:t>
            </w:r>
          </w:p>
          <w:p w:rsidR="00775151" w:rsidRDefault="0077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педагогика. Взаимодействие специалистов. / под ред. М.А. Поволяевой – М.: «Феникс» 2002 г.</w:t>
            </w:r>
          </w:p>
          <w:p w:rsidR="00775151" w:rsidRDefault="0077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.Б.П. Пузанов «Обучение детей с нарушениями интеллектуального развития» (Олигофренопедагогика)  Москва. Высшее образование.2001 год.</w:t>
            </w:r>
          </w:p>
          <w:p w:rsidR="00775151" w:rsidRDefault="007751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Рабочие тетради</w:t>
            </w:r>
          </w:p>
          <w:p w:rsidR="00775151" w:rsidRDefault="00775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1.З.А. Клепинина. Растения. Бактерии. Грибы.  Пособие для уч-ся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 Издательство М.: «Просвещение» 2010 </w:t>
            </w:r>
          </w:p>
          <w:p w:rsidR="00775151" w:rsidRDefault="0077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151" w:rsidRDefault="0077515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300" w:type="dxa"/>
          </w:tcPr>
          <w:p w:rsidR="003C13E8" w:rsidRPr="003C13E8" w:rsidRDefault="00775151" w:rsidP="003C13E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 xml:space="preserve">Компьютер </w:t>
            </w:r>
          </w:p>
          <w:p w:rsidR="003C13E8" w:rsidRPr="003C13E8" w:rsidRDefault="003C13E8" w:rsidP="003C13E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 xml:space="preserve">Компьютерная мышь </w:t>
            </w:r>
          </w:p>
          <w:p w:rsidR="003C13E8" w:rsidRPr="003C13E8" w:rsidRDefault="003C13E8" w:rsidP="003C13E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 xml:space="preserve">Клавиатура </w:t>
            </w:r>
          </w:p>
          <w:p w:rsidR="003C13E8" w:rsidRPr="003C13E8" w:rsidRDefault="00775151" w:rsidP="003C13E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Монитор</w:t>
            </w:r>
          </w:p>
          <w:p w:rsidR="00775151" w:rsidRPr="003C13E8" w:rsidRDefault="00775151" w:rsidP="003C13E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Процессор</w:t>
            </w:r>
          </w:p>
          <w:p w:rsidR="003C13E8" w:rsidRPr="003C13E8" w:rsidRDefault="00775151" w:rsidP="003C13E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Телевизор</w:t>
            </w:r>
          </w:p>
          <w:p w:rsidR="003C13E8" w:rsidRPr="003C13E8" w:rsidRDefault="00775151" w:rsidP="003C13E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Принтер</w:t>
            </w:r>
          </w:p>
          <w:p w:rsidR="00775151" w:rsidRPr="003C13E8" w:rsidRDefault="00775151" w:rsidP="003C13E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Презентации по разделам рабочей программы.</w:t>
            </w:r>
          </w:p>
          <w:p w:rsidR="00C6329B" w:rsidRPr="003C13E8" w:rsidRDefault="00C6329B" w:rsidP="003C13E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Микроскоп</w:t>
            </w:r>
          </w:p>
          <w:p w:rsidR="00775151" w:rsidRPr="00775151" w:rsidRDefault="00775151" w:rsidP="009F345F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775151" w:rsidRPr="00775151" w:rsidRDefault="00775151" w:rsidP="009F34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1. Учительский стол</w:t>
            </w:r>
          </w:p>
          <w:p w:rsidR="00775151" w:rsidRPr="00775151" w:rsidRDefault="00775151" w:rsidP="009F34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Столы ученические</w:t>
            </w:r>
          </w:p>
          <w:p w:rsidR="00775151" w:rsidRPr="00775151" w:rsidRDefault="00775151" w:rsidP="009F34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3. Стулья ученические</w:t>
            </w:r>
          </w:p>
          <w:p w:rsidR="00775151" w:rsidRPr="00775151" w:rsidRDefault="00775151" w:rsidP="009F34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Доска </w:t>
            </w:r>
          </w:p>
          <w:p w:rsidR="00775151" w:rsidRPr="00775151" w:rsidRDefault="00775151" w:rsidP="009F34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5. Шкаф стеллажный</w:t>
            </w:r>
          </w:p>
          <w:p w:rsidR="00775151" w:rsidRPr="00775151" w:rsidRDefault="00775151" w:rsidP="009F34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6.Шкаф для хранения учебных пособий и дидактических материалов</w:t>
            </w:r>
          </w:p>
          <w:p w:rsidR="00775151" w:rsidRPr="00775151" w:rsidRDefault="00775151" w:rsidP="009F34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7. Информационный стенд «Классный уголок»</w:t>
            </w:r>
          </w:p>
          <w:p w:rsidR="00775151" w:rsidRPr="00775151" w:rsidRDefault="00775151" w:rsidP="009F34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8. Информационный стенд по предмету</w:t>
            </w:r>
          </w:p>
          <w:p w:rsidR="00775151" w:rsidRPr="00775151" w:rsidRDefault="00775151" w:rsidP="009F34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3580" w:rsidRDefault="00D63580">
      <w:pPr>
        <w:rPr>
          <w:sz w:val="28"/>
          <w:szCs w:val="28"/>
        </w:rPr>
      </w:pPr>
    </w:p>
    <w:sectPr w:rsidR="00D63580" w:rsidSect="00D63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FF0" w:rsidRDefault="00D44FF0">
      <w:pPr>
        <w:spacing w:line="240" w:lineRule="auto"/>
      </w:pPr>
      <w:r>
        <w:separator/>
      </w:r>
    </w:p>
  </w:endnote>
  <w:endnote w:type="continuationSeparator" w:id="1">
    <w:p w:rsidR="00D44FF0" w:rsidRDefault="00D44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FF0" w:rsidRDefault="00D44FF0">
      <w:pPr>
        <w:spacing w:after="0"/>
      </w:pPr>
      <w:r>
        <w:separator/>
      </w:r>
    </w:p>
  </w:footnote>
  <w:footnote w:type="continuationSeparator" w:id="1">
    <w:p w:rsidR="00D44FF0" w:rsidRDefault="00D44F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6B23"/>
    <w:multiLevelType w:val="hybridMultilevel"/>
    <w:tmpl w:val="B8DA0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6608B"/>
    <w:multiLevelType w:val="hybridMultilevel"/>
    <w:tmpl w:val="EAB0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F28"/>
    <w:rsid w:val="00005891"/>
    <w:rsid w:val="00017F65"/>
    <w:rsid w:val="000233D1"/>
    <w:rsid w:val="00025A88"/>
    <w:rsid w:val="0004039B"/>
    <w:rsid w:val="000443CE"/>
    <w:rsid w:val="00053BFD"/>
    <w:rsid w:val="000563CB"/>
    <w:rsid w:val="000766E1"/>
    <w:rsid w:val="0007722F"/>
    <w:rsid w:val="00085707"/>
    <w:rsid w:val="000C1887"/>
    <w:rsid w:val="000C1E9F"/>
    <w:rsid w:val="000C3259"/>
    <w:rsid w:val="00111216"/>
    <w:rsid w:val="00115732"/>
    <w:rsid w:val="001203B5"/>
    <w:rsid w:val="00120961"/>
    <w:rsid w:val="0013437C"/>
    <w:rsid w:val="00162886"/>
    <w:rsid w:val="001673D7"/>
    <w:rsid w:val="00170F75"/>
    <w:rsid w:val="0017424D"/>
    <w:rsid w:val="0018321B"/>
    <w:rsid w:val="00187E6C"/>
    <w:rsid w:val="00191F38"/>
    <w:rsid w:val="001E7946"/>
    <w:rsid w:val="001F29CE"/>
    <w:rsid w:val="001F2A09"/>
    <w:rsid w:val="00207CFB"/>
    <w:rsid w:val="002109BE"/>
    <w:rsid w:val="0022780F"/>
    <w:rsid w:val="002370A2"/>
    <w:rsid w:val="0023733E"/>
    <w:rsid w:val="00275885"/>
    <w:rsid w:val="00281902"/>
    <w:rsid w:val="00286CE1"/>
    <w:rsid w:val="002A09A7"/>
    <w:rsid w:val="002B6D13"/>
    <w:rsid w:val="002C2040"/>
    <w:rsid w:val="002D1AC1"/>
    <w:rsid w:val="002D3C94"/>
    <w:rsid w:val="002E11FA"/>
    <w:rsid w:val="002F1EC4"/>
    <w:rsid w:val="00302582"/>
    <w:rsid w:val="00306F77"/>
    <w:rsid w:val="00307086"/>
    <w:rsid w:val="003234F3"/>
    <w:rsid w:val="003268AD"/>
    <w:rsid w:val="00343C10"/>
    <w:rsid w:val="00346D8B"/>
    <w:rsid w:val="00357FAA"/>
    <w:rsid w:val="00380B17"/>
    <w:rsid w:val="00382513"/>
    <w:rsid w:val="003911A3"/>
    <w:rsid w:val="003C13E8"/>
    <w:rsid w:val="003E202D"/>
    <w:rsid w:val="003E3B51"/>
    <w:rsid w:val="003E3C84"/>
    <w:rsid w:val="003E6FA8"/>
    <w:rsid w:val="003F34D8"/>
    <w:rsid w:val="004153B9"/>
    <w:rsid w:val="00441F53"/>
    <w:rsid w:val="004645A4"/>
    <w:rsid w:val="00476F04"/>
    <w:rsid w:val="004C50B3"/>
    <w:rsid w:val="004D11BE"/>
    <w:rsid w:val="004D7C2B"/>
    <w:rsid w:val="004E3CC2"/>
    <w:rsid w:val="004F5FF9"/>
    <w:rsid w:val="005017F0"/>
    <w:rsid w:val="005035E6"/>
    <w:rsid w:val="005071CB"/>
    <w:rsid w:val="00533268"/>
    <w:rsid w:val="00536E13"/>
    <w:rsid w:val="00541196"/>
    <w:rsid w:val="00553D5F"/>
    <w:rsid w:val="00566C0B"/>
    <w:rsid w:val="005A0C84"/>
    <w:rsid w:val="005B1891"/>
    <w:rsid w:val="005D00A9"/>
    <w:rsid w:val="005D57EA"/>
    <w:rsid w:val="005E17AD"/>
    <w:rsid w:val="005E4200"/>
    <w:rsid w:val="005E571E"/>
    <w:rsid w:val="005F01CC"/>
    <w:rsid w:val="005F0B55"/>
    <w:rsid w:val="005F6D80"/>
    <w:rsid w:val="0060577D"/>
    <w:rsid w:val="006112A1"/>
    <w:rsid w:val="0065262C"/>
    <w:rsid w:val="0065798C"/>
    <w:rsid w:val="006603E3"/>
    <w:rsid w:val="00687C92"/>
    <w:rsid w:val="00694359"/>
    <w:rsid w:val="006C106F"/>
    <w:rsid w:val="006C348B"/>
    <w:rsid w:val="006D44A8"/>
    <w:rsid w:val="006D4FC2"/>
    <w:rsid w:val="006D6667"/>
    <w:rsid w:val="006F2E64"/>
    <w:rsid w:val="00703D3B"/>
    <w:rsid w:val="00715C51"/>
    <w:rsid w:val="0074278C"/>
    <w:rsid w:val="00750F1F"/>
    <w:rsid w:val="00757EB0"/>
    <w:rsid w:val="007634E3"/>
    <w:rsid w:val="00766099"/>
    <w:rsid w:val="00775151"/>
    <w:rsid w:val="00784749"/>
    <w:rsid w:val="00790A45"/>
    <w:rsid w:val="007A1FB9"/>
    <w:rsid w:val="007A5FE8"/>
    <w:rsid w:val="007C4A22"/>
    <w:rsid w:val="007D2A42"/>
    <w:rsid w:val="007D42D3"/>
    <w:rsid w:val="00800842"/>
    <w:rsid w:val="00812B1B"/>
    <w:rsid w:val="00846C21"/>
    <w:rsid w:val="008508B7"/>
    <w:rsid w:val="00864C18"/>
    <w:rsid w:val="008A0440"/>
    <w:rsid w:val="008B43A7"/>
    <w:rsid w:val="008B7AE9"/>
    <w:rsid w:val="008D7D43"/>
    <w:rsid w:val="008E4251"/>
    <w:rsid w:val="00910908"/>
    <w:rsid w:val="00912A4B"/>
    <w:rsid w:val="00931CAD"/>
    <w:rsid w:val="00933E86"/>
    <w:rsid w:val="009364EF"/>
    <w:rsid w:val="0096176F"/>
    <w:rsid w:val="00964B48"/>
    <w:rsid w:val="009718CE"/>
    <w:rsid w:val="00977E6E"/>
    <w:rsid w:val="009A66CD"/>
    <w:rsid w:val="009B38AF"/>
    <w:rsid w:val="009B3EE8"/>
    <w:rsid w:val="009B5D47"/>
    <w:rsid w:val="00A13892"/>
    <w:rsid w:val="00A17AF4"/>
    <w:rsid w:val="00A2565D"/>
    <w:rsid w:val="00AA1C65"/>
    <w:rsid w:val="00AB68B3"/>
    <w:rsid w:val="00AC0585"/>
    <w:rsid w:val="00AC1D1A"/>
    <w:rsid w:val="00AD2419"/>
    <w:rsid w:val="00AE42CB"/>
    <w:rsid w:val="00B27A35"/>
    <w:rsid w:val="00B32E5F"/>
    <w:rsid w:val="00B66794"/>
    <w:rsid w:val="00B734BA"/>
    <w:rsid w:val="00B75D8B"/>
    <w:rsid w:val="00B910B2"/>
    <w:rsid w:val="00BA25D0"/>
    <w:rsid w:val="00BC2EEB"/>
    <w:rsid w:val="00BC6C81"/>
    <w:rsid w:val="00BD0A1C"/>
    <w:rsid w:val="00BD7946"/>
    <w:rsid w:val="00BE494F"/>
    <w:rsid w:val="00C04E32"/>
    <w:rsid w:val="00C059A1"/>
    <w:rsid w:val="00C07548"/>
    <w:rsid w:val="00C23B85"/>
    <w:rsid w:val="00C312E5"/>
    <w:rsid w:val="00C4128D"/>
    <w:rsid w:val="00C47D3F"/>
    <w:rsid w:val="00C6329B"/>
    <w:rsid w:val="00C7006E"/>
    <w:rsid w:val="00C96BA2"/>
    <w:rsid w:val="00CC0844"/>
    <w:rsid w:val="00CC237F"/>
    <w:rsid w:val="00CF70B4"/>
    <w:rsid w:val="00D1250B"/>
    <w:rsid w:val="00D25FF1"/>
    <w:rsid w:val="00D27866"/>
    <w:rsid w:val="00D326A5"/>
    <w:rsid w:val="00D44FF0"/>
    <w:rsid w:val="00D45157"/>
    <w:rsid w:val="00D462C2"/>
    <w:rsid w:val="00D53E83"/>
    <w:rsid w:val="00D63580"/>
    <w:rsid w:val="00D7508B"/>
    <w:rsid w:val="00D82F28"/>
    <w:rsid w:val="00D97A2D"/>
    <w:rsid w:val="00DB2920"/>
    <w:rsid w:val="00DB3A79"/>
    <w:rsid w:val="00DB5ACF"/>
    <w:rsid w:val="00DC053A"/>
    <w:rsid w:val="00DC17DF"/>
    <w:rsid w:val="00DE362C"/>
    <w:rsid w:val="00DE5B50"/>
    <w:rsid w:val="00DF3980"/>
    <w:rsid w:val="00E104F7"/>
    <w:rsid w:val="00E22908"/>
    <w:rsid w:val="00E239BA"/>
    <w:rsid w:val="00E23CC1"/>
    <w:rsid w:val="00E251BC"/>
    <w:rsid w:val="00E34E47"/>
    <w:rsid w:val="00E437CD"/>
    <w:rsid w:val="00E60CF8"/>
    <w:rsid w:val="00E70111"/>
    <w:rsid w:val="00E71019"/>
    <w:rsid w:val="00E76AA6"/>
    <w:rsid w:val="00E77BE0"/>
    <w:rsid w:val="00EA5CEC"/>
    <w:rsid w:val="00EB31B7"/>
    <w:rsid w:val="00EF1A84"/>
    <w:rsid w:val="00EF2045"/>
    <w:rsid w:val="00F20C9A"/>
    <w:rsid w:val="00F43448"/>
    <w:rsid w:val="00F708A7"/>
    <w:rsid w:val="00F85ABC"/>
    <w:rsid w:val="00F96CE4"/>
    <w:rsid w:val="00FB72E9"/>
    <w:rsid w:val="00FC3015"/>
    <w:rsid w:val="00FD263E"/>
    <w:rsid w:val="00FD48DE"/>
    <w:rsid w:val="00FD5BB0"/>
    <w:rsid w:val="00FF4CAC"/>
    <w:rsid w:val="28F058A9"/>
    <w:rsid w:val="2C026603"/>
    <w:rsid w:val="320B405E"/>
    <w:rsid w:val="3D6B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3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58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35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6358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Normal (Web)"/>
    <w:basedOn w:val="a"/>
    <w:uiPriority w:val="99"/>
    <w:rsid w:val="00D6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3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35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D6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358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">
    <w:name w:val="Style3"/>
    <w:basedOn w:val="a"/>
    <w:rsid w:val="00D63580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D6358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63580"/>
  </w:style>
  <w:style w:type="character" w:customStyle="1" w:styleId="a7">
    <w:name w:val="Основной текст Знак"/>
    <w:basedOn w:val="a0"/>
    <w:link w:val="a6"/>
    <w:rsid w:val="00D6358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b">
    <w:name w:val="Содержимое таблицы"/>
    <w:basedOn w:val="a"/>
    <w:autoRedefine/>
    <w:qFormat/>
    <w:rsid w:val="00D6358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D63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358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1">
    <w:name w:val="c1"/>
    <w:basedOn w:val="a0"/>
    <w:autoRedefine/>
    <w:qFormat/>
    <w:rsid w:val="00D63580"/>
  </w:style>
  <w:style w:type="paragraph" w:customStyle="1" w:styleId="c5">
    <w:name w:val="c5"/>
    <w:basedOn w:val="a"/>
    <w:rsid w:val="00D6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635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autoRedefine/>
    <w:qFormat/>
    <w:rsid w:val="00D6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3580"/>
  </w:style>
  <w:style w:type="table" w:customStyle="1" w:styleId="11">
    <w:name w:val="Сетка таблицы1"/>
    <w:basedOn w:val="a1"/>
    <w:qFormat/>
    <w:rsid w:val="00D6358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63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3123-3C3B-4A77-9562-0E10385A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13</Pages>
  <Words>2982</Words>
  <Characters>16999</Characters>
  <Application>Microsoft Office Word</Application>
  <DocSecurity>0</DocSecurity>
  <Lines>141</Lines>
  <Paragraphs>39</Paragraphs>
  <ScaleCrop>false</ScaleCrop>
  <Company>Microsoft</Company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Electronica</cp:lastModifiedBy>
  <cp:revision>154</cp:revision>
  <cp:lastPrinted>2023-09-28T14:25:00Z</cp:lastPrinted>
  <dcterms:created xsi:type="dcterms:W3CDTF">2018-03-04T05:09:00Z</dcterms:created>
  <dcterms:modified xsi:type="dcterms:W3CDTF">2024-10-20T06:43:00Z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D2FA6FE10D624CCC8E3E4E63604DF236_12</vt:lpwstr>
  </property>
</Properties>
</file>